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sz w:val="44"/>
          <w:szCs w:val="44"/>
          <w:lang w:eastAsia="zh-CN"/>
        </w:rPr>
      </w:pPr>
      <w:r>
        <w:rPr>
          <w:rFonts w:hint="eastAsia"/>
          <w:b/>
          <w:sz w:val="44"/>
          <w:szCs w:val="44"/>
        </w:rPr>
        <w:t>成都市中小学继续教育网用</w:t>
      </w:r>
      <w:r>
        <w:rPr>
          <w:b/>
          <w:sz w:val="44"/>
          <w:szCs w:val="44"/>
        </w:rPr>
        <w:t>户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</w:t>
      </w:r>
      <w:r>
        <w:rPr>
          <w:rFonts w:hint="eastAsia"/>
          <w:b/>
          <w:sz w:val="44"/>
          <w:szCs w:val="44"/>
        </w:rPr>
        <w:t>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center"/>
        <w:textAlignment w:val="auto"/>
        <w:outlineLvl w:val="9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  <w:lang w:eastAsia="zh-CN"/>
        </w:rPr>
        <w:t>学员中心</w:t>
      </w:r>
    </w:p>
    <w:sdt>
      <w:sdtPr>
        <w:rPr>
          <w:rFonts w:ascii="Times New Roman" w:hAnsi="Times New Roman" w:eastAsia="幼圆" w:cs="Times New Roman"/>
          <w:color w:val="auto"/>
          <w:kern w:val="2"/>
          <w:sz w:val="24"/>
          <w:szCs w:val="20"/>
          <w:lang w:val="zh-CN"/>
        </w:rPr>
        <w:id w:val="1564762120"/>
      </w:sdtPr>
      <w:sdtEndPr>
        <w:rPr>
          <w:rFonts w:ascii="Times New Roman" w:hAnsi="Times New Roman" w:eastAsia="幼圆" w:cs="Times New Roman"/>
          <w:b/>
          <w:bCs/>
          <w:color w:val="auto"/>
          <w:kern w:val="2"/>
          <w:sz w:val="24"/>
          <w:szCs w:val="20"/>
          <w:lang w:val="zh-CN"/>
        </w:rPr>
      </w:sdtEndPr>
      <w:sdtContent>
        <w:p>
          <w:pPr>
            <w:pStyle w:val="19"/>
            <w:jc w:val="center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HYPERLINK \l _Toc19022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前言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_Toc19022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_Toc18090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</w:t>
          </w:r>
          <w:r>
            <w:rPr>
              <w:rFonts w:hint="eastAsia" w:ascii="Times New Roman" w:hAnsi="Times New Roman" w:eastAsia="幼圆" w:cs="Times New Roman"/>
              <w:bCs/>
              <w:kern w:val="44"/>
              <w:szCs w:val="44"/>
              <w:lang w:val="en-US" w:eastAsia="zh-CN" w:bidi="ar-SA"/>
            </w:rPr>
            <w:t xml:space="preserve">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用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户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登陆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_Toc18090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4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Times New Roman" w:hAnsi="Times New Roman" w:eastAsia="幼圆" w:cs="Times New Roman"/>
              <w:bCs/>
              <w:kern w:val="44"/>
              <w:szCs w:val="44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_Toc6045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</w:t>
          </w:r>
          <w:r>
            <w:rPr>
              <w:rFonts w:ascii="Times New Roman" w:hAnsi="Times New Roman" w:eastAsia="幼圆" w:cs="Times New Roman"/>
              <w:bCs/>
              <w:kern w:val="44"/>
              <w:szCs w:val="44"/>
              <w:lang w:val="en-US" w:eastAsia="zh-CN" w:bidi="ar-SA"/>
            </w:rPr>
            <w:t xml:space="preserve">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教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师网上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学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习平台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_Toc6045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6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幼圆" w:cs="Times New Roman"/>
              <w:bCs/>
              <w:kern w:val="44"/>
              <w:szCs w:val="4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_Toc1947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</w:t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.1.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选课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中心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_Toc1947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6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_Toc12365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</w:t>
          </w:r>
          <w:r>
            <w:rPr>
              <w:rFonts w:hint="eastAsia"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.2.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已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完成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课程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_Toc12365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7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_Toc10402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</w:t>
          </w:r>
          <w:r>
            <w:rPr>
              <w:rFonts w:hint="eastAsia"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.3.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未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完成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课程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_Toc10402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8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_Toc4882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</w:t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.4.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读书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评价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_Toc4882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11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_Toc6502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</w:t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.5.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反思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周记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_Toc6502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12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_Toc13748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ascii="Times New Roman" w:hAnsi="Times New Roman" w:eastAsia="幼圆" w:cs="Times New Roman"/>
              <w:bCs/>
              <w:kern w:val="44"/>
              <w:szCs w:val="44"/>
              <w:lang w:val="en-US" w:eastAsia="zh-CN" w:bidi="ar-SA"/>
            </w:rPr>
            <w:t xml:space="preserve">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教师个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人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成长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档案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_Toc13748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13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幼圆" w:cs="Times New Roman"/>
              <w:bCs/>
              <w:kern w:val="44"/>
              <w:szCs w:val="4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_Toc4702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hint="eastAsia"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.1.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基础档案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_Toc4702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14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_Toc26961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hint="eastAsia"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t xml:space="preserve">.1.1.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个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人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信息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_Toc26961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14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_Toc22673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t xml:space="preserve">.1.2.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修改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密码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_Toc22673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15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_Toc15795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.2.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学习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档案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_Toc15795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16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_Toc2073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t xml:space="preserve">.2.1.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培训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学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时总量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统计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_Toc2073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16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_Toc17462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hint="eastAsia"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t xml:space="preserve">.2.2.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网上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学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习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时长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统计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_Toc17462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17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_Toc25566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hint="eastAsia"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t xml:space="preserve">.2.3.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学习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过程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情况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_Toc25566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18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_Toc22299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hint="eastAsia"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t xml:space="preserve">.2.4.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培训学时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_Toc22299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18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_Toc23601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t xml:space="preserve">.2.5.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网络学时线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下培训比例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_Toc23601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19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幼圆" w:cs="Times New Roman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_Toc28733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hint="eastAsia"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.3.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个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人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荣誉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_Toc28733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20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_Toc19237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3</w:t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.4.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教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师调动记录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_Toc19237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21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_Toc12916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4</w:t>
          </w:r>
          <w:r>
            <w:rPr>
              <w:rFonts w:ascii="Times New Roman" w:hAnsi="Times New Roman" w:eastAsia="幼圆" w:cs="Times New Roman"/>
              <w:bCs/>
              <w:kern w:val="44"/>
              <w:szCs w:val="44"/>
              <w:lang w:val="en-US" w:eastAsia="zh-CN" w:bidi="ar-SA"/>
            </w:rPr>
            <w:t xml:space="preserve">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查询统计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系统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_Toc12916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22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ascii="Times New Roman" w:hAnsi="Times New Roman" w:eastAsia="幼圆" w:cs="Times New Roman"/>
              <w:bCs/>
              <w:kern w:val="44"/>
              <w:szCs w:val="4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_Toc7394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4</w:t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.1.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教师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当年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学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时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查询（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学员）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_Toc7394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22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_Toc9018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4</w:t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t xml:space="preserve">.2.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教师历史学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时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查询（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学员）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_Toc9018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23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eastAsia="幼圆" w:asciiTheme="majorHAnsi" w:hAnsiTheme="majorHAnsi" w:cstheme="majorBidi"/>
              <w:bCs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_Toc2876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5</w:t>
          </w:r>
          <w:r>
            <w:rPr>
              <w:rFonts w:hint="eastAsia" w:ascii="Times New Roman" w:hAnsi="Times New Roman" w:eastAsia="幼圆" w:cs="Times New Roman"/>
              <w:bCs/>
              <w:kern w:val="44"/>
              <w:szCs w:val="44"/>
              <w:lang w:val="en-US" w:eastAsia="zh-CN" w:bidi="ar-SA"/>
            </w:rPr>
            <w:t xml:space="preserve">. </w:t>
          </w:r>
          <w:r>
            <w:rPr>
              <w:rFonts w:hint="eastAsia" w:ascii="Times New Roman" w:hAnsi="Times New Roman" w:eastAsia="幼圆" w:cs="Times New Roman"/>
              <w:kern w:val="2"/>
              <w:szCs w:val="20"/>
              <w:lang w:val="en-US" w:eastAsia="zh-CN" w:bidi="ar-SA"/>
            </w:rPr>
            <w:t>常见的问题及解决办法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_Toc2876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25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ascii="Times New Roman" w:hAnsi="Times New Roman" w:eastAsia="幼圆" w:cs="Times New Roman"/>
              <w:bCs/>
              <w:kern w:val="44"/>
              <w:szCs w:val="4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_Toc15946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5</w:t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t xml:space="preserve">.1. </w:t>
          </w:r>
          <w:r>
            <w:rPr>
              <w:rFonts w:hint="eastAsia" w:ascii="Times New Roman" w:hAnsi="Times New Roman" w:eastAsia="幼圆" w:cs="Times New Roman"/>
              <w:color w:val="00B0F0"/>
              <w:kern w:val="2"/>
              <w:szCs w:val="20"/>
              <w:lang w:val="en-US" w:eastAsia="zh-CN" w:bidi="ar-SA"/>
            </w:rPr>
            <w:t>自己的密码不清楚怎么办？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_Toc15946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25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_Toc3924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5</w:t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t xml:space="preserve">.2. </w:t>
          </w:r>
          <w:r>
            <w:rPr>
              <w:rFonts w:hint="eastAsia" w:ascii="Times New Roman" w:hAnsi="Times New Roman" w:eastAsia="幼圆" w:cs="Times New Roman"/>
              <w:color w:val="00B0F0"/>
              <w:kern w:val="2"/>
              <w:szCs w:val="20"/>
              <w:lang w:val="en-US" w:eastAsia="zh-CN" w:bidi="ar-SA"/>
            </w:rPr>
            <w:t>老师在课程学习的时侯看不到课程播放界面，显示全是空白？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_Toc3924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25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_Toc6986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5</w:t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t xml:space="preserve">.3. </w:t>
          </w:r>
          <w:r>
            <w:rPr>
              <w:rFonts w:hint="eastAsia" w:ascii="Times New Roman" w:hAnsi="Times New Roman" w:eastAsia="幼圆" w:cs="Times New Roman"/>
              <w:color w:val="00B0F0"/>
              <w:kern w:val="2"/>
              <w:szCs w:val="20"/>
              <w:lang w:val="en-US" w:eastAsia="zh-CN" w:bidi="ar-SA"/>
            </w:rPr>
            <w:t>课程学习流程？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_Toc6986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25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_Toc281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5</w:t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t xml:space="preserve">.4. </w:t>
          </w:r>
          <w:r>
            <w:rPr>
              <w:rFonts w:hint="eastAsia" w:ascii="Times New Roman" w:hAnsi="Times New Roman" w:eastAsia="幼圆" w:cs="Times New Roman"/>
              <w:color w:val="00B0F0"/>
              <w:kern w:val="2"/>
              <w:szCs w:val="20"/>
              <w:lang w:val="en-US" w:eastAsia="zh-CN" w:bidi="ar-SA"/>
            </w:rPr>
            <w:t>现在还没有登记线下学时？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_Toc281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25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_Toc24007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5</w:t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t xml:space="preserve">.5. </w:t>
          </w:r>
          <w:r>
            <w:rPr>
              <w:rFonts w:hint="eastAsia" w:ascii="Times New Roman" w:hAnsi="Times New Roman" w:eastAsia="幼圆" w:cs="Times New Roman"/>
              <w:color w:val="00B0F0"/>
              <w:kern w:val="2"/>
              <w:szCs w:val="20"/>
              <w:lang w:val="en-US" w:eastAsia="zh-CN" w:bidi="ar-SA"/>
            </w:rPr>
            <w:t>自己的账号不能登录到平台？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_Toc24007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25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_Toc23512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5</w:t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t xml:space="preserve">.6. </w:t>
          </w:r>
          <w:r>
            <w:rPr>
              <w:rFonts w:hint="eastAsia" w:ascii="Times New Roman" w:hAnsi="Times New Roman" w:eastAsia="幼圆" w:cs="Times New Roman"/>
              <w:color w:val="00B0F0"/>
              <w:kern w:val="2"/>
              <w:szCs w:val="20"/>
              <w:lang w:val="en-US" w:eastAsia="zh-CN" w:bidi="ar-SA"/>
            </w:rPr>
            <w:t>忘记自己登录账号？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_Toc23512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26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</w:pP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instrText xml:space="preserve"> HYPERLINK \l _Toc10761 </w:instrText>
          </w:r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5</w:t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t xml:space="preserve">.7. </w:t>
          </w:r>
          <w:r>
            <w:rPr>
              <w:rFonts w:hint="eastAsia" w:ascii="Times New Roman" w:hAnsi="Times New Roman" w:eastAsia="幼圆" w:cs="Times New Roman"/>
              <w:color w:val="00B0F0"/>
              <w:kern w:val="2"/>
              <w:szCs w:val="20"/>
              <w:lang w:val="en-US" w:eastAsia="zh-CN" w:bidi="ar-SA"/>
            </w:rPr>
            <w:t>播放界面PPT、RAR、ZIP、视频无法正常学习和下载？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ab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begin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instrText xml:space="preserve"> PAGEREF _Toc10761 </w:instrTex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separate"/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t>26</w:t>
          </w:r>
          <w:r>
            <w:rPr>
              <w:rFonts w:ascii="Times New Roman" w:hAnsi="Times New Roman" w:eastAsia="幼圆" w:cs="Times New Roman"/>
              <w:kern w:val="2"/>
              <w:szCs w:val="20"/>
              <w:lang w:val="en-US" w:eastAsia="zh-CN" w:bidi="ar-SA"/>
            </w:rPr>
            <w:fldChar w:fldCharType="end"/>
          </w:r>
          <w:r>
            <w:rPr>
              <w:rFonts w:hint="eastAsia" w:eastAsia="幼圆" w:asciiTheme="majorHAnsi" w:hAnsiTheme="majorHAnsi" w:cstheme="majorBidi"/>
              <w:bCs/>
              <w:color w:val="00B0F0"/>
              <w:kern w:val="2"/>
              <w:szCs w:val="32"/>
              <w:lang w:val="en-US" w:eastAsia="zh-CN" w:bidi="ar-SA"/>
            </w:rPr>
            <w:fldChar w:fldCharType="end"/>
          </w:r>
        </w:p>
        <w:p>
          <w:pPr/>
          <w:r>
            <w:rPr>
              <w:rFonts w:ascii="Times New Roman" w:hAnsi="Times New Roman" w:eastAsia="幼圆" w:cs="Times New Roman"/>
              <w:bCs/>
              <w:kern w:val="2"/>
              <w:szCs w:val="20"/>
              <w:lang w:val="zh-CN" w:eastAsia="zh-CN" w:bidi="ar-SA"/>
            </w:rPr>
            <w:fldChar w:fldCharType="end"/>
          </w:r>
        </w:p>
      </w:sdtContent>
    </w:sdt>
    <w:p>
      <w:pPr>
        <w:widowControl/>
        <w:spacing w:line="240" w:lineRule="auto"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>
      <w:pPr>
        <w:pStyle w:val="2"/>
        <w:jc w:val="center"/>
        <w:rPr>
          <w:sz w:val="44"/>
        </w:rPr>
      </w:pPr>
      <w:bookmarkStart w:id="0" w:name="_Toc19022"/>
      <w:r>
        <w:rPr>
          <w:rFonts w:hint="eastAsia"/>
          <w:sz w:val="44"/>
        </w:rPr>
        <w:t>前言</w:t>
      </w:r>
      <w:bookmarkEnd w:id="0"/>
    </w:p>
    <w:p>
      <w:pPr>
        <w:jc w:val="center"/>
        <w:rPr>
          <w:b/>
          <w:sz w:val="44"/>
          <w:szCs w:val="44"/>
        </w:rPr>
      </w:pPr>
    </w:p>
    <w:p>
      <w:pPr>
        <w:ind w:firstLine="560" w:firstLineChars="200"/>
        <w:jc w:val="left"/>
        <w:rPr>
          <w:rFonts w:hint="eastAsia" w:eastAsia="幼圆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从2015年开始所有教师注册账号都必须为实名制注册，并且由校管员上报到区管理员进行审核。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在新版继教网中我</w:t>
      </w:r>
      <w:r>
        <w:rPr>
          <w:sz w:val="28"/>
          <w:szCs w:val="28"/>
        </w:rPr>
        <w:t>们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了</w:t>
      </w:r>
      <w:r>
        <w:rPr>
          <w:rFonts w:hint="eastAsia"/>
          <w:sz w:val="28"/>
          <w:szCs w:val="28"/>
        </w:rPr>
        <w:t>多</w:t>
      </w:r>
      <w:r>
        <w:rPr>
          <w:sz w:val="28"/>
          <w:szCs w:val="28"/>
        </w:rPr>
        <w:t>方面的</w:t>
      </w:r>
      <w:r>
        <w:rPr>
          <w:rFonts w:hint="eastAsia"/>
          <w:sz w:val="28"/>
          <w:szCs w:val="28"/>
        </w:rPr>
        <w:t>整合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以此</w:t>
      </w:r>
      <w:r>
        <w:rPr>
          <w:sz w:val="28"/>
          <w:szCs w:val="28"/>
        </w:rPr>
        <w:t>方便</w:t>
      </w:r>
      <w:r>
        <w:rPr>
          <w:rFonts w:hint="eastAsia"/>
          <w:sz w:val="28"/>
          <w:szCs w:val="28"/>
        </w:rPr>
        <w:t>各位老师更好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学习以及</w:t>
      </w:r>
      <w:r>
        <w:rPr>
          <w:rFonts w:hint="eastAsia"/>
          <w:sz w:val="28"/>
          <w:szCs w:val="28"/>
        </w:rPr>
        <w:t>管理。在新的</w:t>
      </w:r>
      <w:r>
        <w:rPr>
          <w:sz w:val="28"/>
          <w:szCs w:val="28"/>
        </w:rPr>
        <w:t>系统中，</w:t>
      </w:r>
      <w:r>
        <w:rPr>
          <w:rFonts w:hint="eastAsia"/>
          <w:sz w:val="28"/>
          <w:szCs w:val="28"/>
        </w:rPr>
        <w:t>各位老师的</w:t>
      </w:r>
      <w:r>
        <w:rPr>
          <w:sz w:val="28"/>
          <w:szCs w:val="28"/>
        </w:rPr>
        <w:t>学习</w:t>
      </w:r>
      <w:r>
        <w:rPr>
          <w:rFonts w:hint="eastAsia"/>
          <w:sz w:val="28"/>
          <w:szCs w:val="28"/>
        </w:rPr>
        <w:t>界面发生了变化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并且</w:t>
      </w:r>
      <w:r>
        <w:rPr>
          <w:sz w:val="28"/>
          <w:szCs w:val="28"/>
        </w:rPr>
        <w:t>也在其中</w:t>
      </w:r>
      <w:r>
        <w:rPr>
          <w:rFonts w:hint="eastAsia"/>
          <w:sz w:val="28"/>
          <w:szCs w:val="28"/>
        </w:rPr>
        <w:t>新</w:t>
      </w:r>
      <w:r>
        <w:rPr>
          <w:sz w:val="28"/>
          <w:szCs w:val="28"/>
        </w:rPr>
        <w:t>增了许多</w:t>
      </w:r>
      <w:r>
        <w:rPr>
          <w:rFonts w:hint="eastAsia"/>
          <w:sz w:val="28"/>
          <w:szCs w:val="28"/>
          <w:lang w:eastAsia="zh-CN"/>
        </w:rPr>
        <w:t>新</w:t>
      </w:r>
      <w:r>
        <w:rPr>
          <w:sz w:val="28"/>
          <w:szCs w:val="28"/>
        </w:rPr>
        <w:t>的功能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如可以查看本</w:t>
      </w:r>
      <w:r>
        <w:rPr>
          <w:sz w:val="28"/>
          <w:szCs w:val="28"/>
        </w:rPr>
        <w:t>学年度</w:t>
      </w:r>
      <w:r>
        <w:rPr>
          <w:rFonts w:hint="eastAsia"/>
          <w:sz w:val="28"/>
          <w:szCs w:val="28"/>
        </w:rPr>
        <w:t>实时最</w:t>
      </w:r>
      <w:r>
        <w:rPr>
          <w:sz w:val="28"/>
          <w:szCs w:val="28"/>
        </w:rPr>
        <w:t>新的学</w:t>
      </w:r>
      <w:r>
        <w:rPr>
          <w:rFonts w:hint="eastAsia"/>
          <w:sz w:val="28"/>
          <w:szCs w:val="28"/>
        </w:rPr>
        <w:t>习</w:t>
      </w:r>
      <w:r>
        <w:rPr>
          <w:sz w:val="28"/>
          <w:szCs w:val="28"/>
        </w:rPr>
        <w:t>情况，</w:t>
      </w:r>
      <w:r>
        <w:rPr>
          <w:rFonts w:hint="eastAsia"/>
          <w:sz w:val="28"/>
          <w:szCs w:val="28"/>
        </w:rPr>
        <w:t>以及</w:t>
      </w:r>
      <w:r>
        <w:rPr>
          <w:sz w:val="28"/>
          <w:szCs w:val="28"/>
        </w:rPr>
        <w:t>实时获得学时的情况，</w:t>
      </w:r>
      <w:r>
        <w:rPr>
          <w:rFonts w:hint="eastAsia"/>
          <w:sz w:val="28"/>
          <w:szCs w:val="28"/>
        </w:rPr>
        <w:t>也</w:t>
      </w:r>
      <w:r>
        <w:rPr>
          <w:sz w:val="28"/>
          <w:szCs w:val="28"/>
        </w:rPr>
        <w:t>可以</w:t>
      </w:r>
      <w:r>
        <w:rPr>
          <w:rFonts w:hint="eastAsia"/>
          <w:sz w:val="28"/>
          <w:szCs w:val="28"/>
        </w:rPr>
        <w:t>查询在历史五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内各年</w:t>
      </w:r>
      <w:r>
        <w:rPr>
          <w:sz w:val="28"/>
          <w:szCs w:val="28"/>
        </w:rPr>
        <w:t>度</w:t>
      </w:r>
      <w:r>
        <w:rPr>
          <w:rFonts w:hint="eastAsia"/>
          <w:sz w:val="28"/>
          <w:szCs w:val="28"/>
        </w:rPr>
        <w:t>所</w:t>
      </w:r>
      <w:r>
        <w:rPr>
          <w:sz w:val="28"/>
          <w:szCs w:val="28"/>
        </w:rPr>
        <w:t>获得的学时，</w:t>
      </w:r>
      <w:r>
        <w:rPr>
          <w:rFonts w:hint="eastAsia"/>
          <w:sz w:val="28"/>
          <w:szCs w:val="28"/>
        </w:rPr>
        <w:t>方便</w:t>
      </w:r>
      <w:r>
        <w:rPr>
          <w:sz w:val="28"/>
          <w:szCs w:val="28"/>
        </w:rPr>
        <w:t>我们</w:t>
      </w:r>
      <w:r>
        <w:rPr>
          <w:rFonts w:hint="eastAsia"/>
          <w:sz w:val="28"/>
          <w:szCs w:val="28"/>
        </w:rPr>
        <w:t>对学习</w:t>
      </w:r>
      <w:r>
        <w:rPr>
          <w:sz w:val="28"/>
          <w:szCs w:val="28"/>
        </w:rPr>
        <w:t>计划</w:t>
      </w:r>
      <w:r>
        <w:rPr>
          <w:rFonts w:hint="eastAsia"/>
          <w:sz w:val="28"/>
          <w:szCs w:val="28"/>
        </w:rPr>
        <w:t>进行调整。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在新版继</w:t>
      </w:r>
      <w:r>
        <w:rPr>
          <w:sz w:val="28"/>
          <w:szCs w:val="28"/>
        </w:rPr>
        <w:t>教网中</w:t>
      </w:r>
      <w:r>
        <w:rPr>
          <w:rFonts w:hint="eastAsia"/>
          <w:sz w:val="28"/>
          <w:szCs w:val="28"/>
        </w:rPr>
        <w:t>必须完善个</w:t>
      </w:r>
      <w:r>
        <w:rPr>
          <w:sz w:val="28"/>
          <w:szCs w:val="28"/>
        </w:rPr>
        <w:t>人</w:t>
      </w:r>
      <w:r>
        <w:rPr>
          <w:rFonts w:hint="eastAsia"/>
          <w:sz w:val="28"/>
          <w:szCs w:val="28"/>
        </w:rPr>
        <w:t>信息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由校管理</w:t>
      </w:r>
      <w:r>
        <w:rPr>
          <w:sz w:val="28"/>
          <w:szCs w:val="28"/>
        </w:rPr>
        <w:t>员</w:t>
      </w:r>
      <w:r>
        <w:rPr>
          <w:rFonts w:hint="eastAsia"/>
          <w:sz w:val="28"/>
          <w:szCs w:val="28"/>
        </w:rPr>
        <w:t>上</w:t>
      </w:r>
      <w:r>
        <w:rPr>
          <w:sz w:val="28"/>
          <w:szCs w:val="28"/>
        </w:rPr>
        <w:t>报</w:t>
      </w:r>
      <w:r>
        <w:rPr>
          <w:rFonts w:hint="eastAsia"/>
          <w:sz w:val="28"/>
          <w:szCs w:val="28"/>
        </w:rPr>
        <w:t>至区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员处审核通过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方可在</w:t>
      </w:r>
      <w:r>
        <w:rPr>
          <w:sz w:val="28"/>
          <w:szCs w:val="28"/>
        </w:rPr>
        <w:t>网上进行在线学</w:t>
      </w:r>
      <w:r>
        <w:rPr>
          <w:rFonts w:hint="eastAsia"/>
          <w:sz w:val="28"/>
          <w:szCs w:val="28"/>
        </w:rPr>
        <w:t>习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如果各</w:t>
      </w:r>
      <w:r>
        <w:rPr>
          <w:sz w:val="28"/>
          <w:szCs w:val="28"/>
        </w:rPr>
        <w:t>位</w:t>
      </w:r>
      <w:r>
        <w:rPr>
          <w:rFonts w:hint="eastAsia"/>
          <w:sz w:val="28"/>
          <w:szCs w:val="28"/>
        </w:rPr>
        <w:t>老师登陆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在页面</w:t>
      </w:r>
      <w:r>
        <w:rPr>
          <w:sz w:val="28"/>
          <w:szCs w:val="28"/>
        </w:rPr>
        <w:t>左</w:t>
      </w:r>
      <w:r>
        <w:rPr>
          <w:rFonts w:hint="eastAsia"/>
          <w:sz w:val="28"/>
          <w:szCs w:val="28"/>
        </w:rPr>
        <w:t>上</w:t>
      </w:r>
      <w:r>
        <w:rPr>
          <w:sz w:val="28"/>
          <w:szCs w:val="28"/>
        </w:rPr>
        <w:t>角</w:t>
      </w:r>
      <w:r>
        <w:rPr>
          <w:rFonts w:hint="eastAsia"/>
          <w:sz w:val="28"/>
          <w:szCs w:val="28"/>
        </w:rPr>
        <w:t>您的姓名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边</w:t>
      </w:r>
      <w:r>
        <w:rPr>
          <w:sz w:val="28"/>
          <w:szCs w:val="28"/>
        </w:rPr>
        <w:t>括号里</w:t>
      </w:r>
      <w:r>
        <w:rPr>
          <w:rFonts w:hint="eastAsia"/>
          <w:sz w:val="28"/>
          <w:szCs w:val="28"/>
        </w:rPr>
        <w:t>有红色“</w:t>
      </w:r>
      <w:r>
        <w:rPr>
          <w:sz w:val="28"/>
          <w:szCs w:val="28"/>
        </w:rPr>
        <w:t>未审核</w:t>
      </w:r>
      <w:r>
        <w:rPr>
          <w:rFonts w:hint="eastAsia"/>
          <w:sz w:val="28"/>
          <w:szCs w:val="28"/>
        </w:rPr>
        <w:t>”三</w:t>
      </w:r>
      <w:r>
        <w:rPr>
          <w:sz w:val="28"/>
          <w:szCs w:val="28"/>
        </w:rPr>
        <w:t>个字，请</w:t>
      </w:r>
      <w:r>
        <w:rPr>
          <w:rFonts w:hint="eastAsia"/>
          <w:sz w:val="28"/>
          <w:szCs w:val="28"/>
        </w:rPr>
        <w:t>您填写</w:t>
      </w:r>
      <w:r>
        <w:rPr>
          <w:sz w:val="28"/>
          <w:szCs w:val="28"/>
        </w:rPr>
        <w:t>完整个人</w:t>
      </w:r>
      <w:r>
        <w:rPr>
          <w:rFonts w:hint="eastAsia"/>
          <w:sz w:val="28"/>
          <w:szCs w:val="28"/>
        </w:rPr>
        <w:t>信息</w:t>
      </w:r>
      <w:r>
        <w:rPr>
          <w:sz w:val="28"/>
          <w:szCs w:val="28"/>
        </w:rPr>
        <w:t>后联系</w:t>
      </w:r>
      <w:r>
        <w:rPr>
          <w:rFonts w:hint="eastAsia"/>
          <w:sz w:val="28"/>
          <w:szCs w:val="28"/>
        </w:rPr>
        <w:t>学校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员</w:t>
      </w:r>
      <w:r>
        <w:rPr>
          <w:sz w:val="28"/>
          <w:szCs w:val="28"/>
        </w:rPr>
        <w:t>上报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如果您有</w:t>
      </w:r>
      <w:r>
        <w:rPr>
          <w:sz w:val="28"/>
          <w:szCs w:val="28"/>
        </w:rPr>
        <w:t>好的</w:t>
      </w:r>
      <w:r>
        <w:rPr>
          <w:rFonts w:hint="eastAsia"/>
          <w:sz w:val="28"/>
          <w:szCs w:val="28"/>
        </w:rPr>
        <w:t>建议或</w:t>
      </w:r>
      <w:r>
        <w:rPr>
          <w:sz w:val="28"/>
          <w:szCs w:val="28"/>
        </w:rPr>
        <w:t>意见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在</w:t>
      </w:r>
      <w:r>
        <w:rPr>
          <w:rFonts w:hint="eastAsia"/>
          <w:sz w:val="28"/>
          <w:szCs w:val="28"/>
        </w:rPr>
        <w:t>新版成都</w:t>
      </w:r>
      <w:r>
        <w:rPr>
          <w:sz w:val="28"/>
          <w:szCs w:val="28"/>
        </w:rPr>
        <w:t>市中小学</w:t>
      </w:r>
      <w:r>
        <w:rPr>
          <w:rFonts w:hint="eastAsia"/>
          <w:sz w:val="28"/>
          <w:szCs w:val="28"/>
        </w:rPr>
        <w:t>继续</w:t>
      </w:r>
      <w:r>
        <w:rPr>
          <w:sz w:val="28"/>
          <w:szCs w:val="28"/>
        </w:rPr>
        <w:t>教育网</w:t>
      </w:r>
      <w:r>
        <w:rPr>
          <w:rFonts w:hint="eastAsia"/>
          <w:sz w:val="28"/>
          <w:szCs w:val="28"/>
        </w:rPr>
        <w:t>论坛进</w:t>
      </w:r>
      <w:r>
        <w:rPr>
          <w:sz w:val="28"/>
          <w:szCs w:val="28"/>
        </w:rPr>
        <w:t>行</w:t>
      </w:r>
      <w:r>
        <w:rPr>
          <w:rFonts w:hint="eastAsia"/>
          <w:sz w:val="28"/>
          <w:szCs w:val="28"/>
        </w:rPr>
        <w:t>反馈，谢谢各</w:t>
      </w:r>
      <w:r>
        <w:rPr>
          <w:sz w:val="28"/>
          <w:szCs w:val="28"/>
        </w:rPr>
        <w:t>位老师</w:t>
      </w:r>
      <w:r>
        <w:rPr>
          <w:rFonts w:hint="eastAsia"/>
          <w:sz w:val="28"/>
          <w:szCs w:val="28"/>
        </w:rPr>
        <w:t>多年</w:t>
      </w:r>
      <w:r>
        <w:rPr>
          <w:sz w:val="28"/>
          <w:szCs w:val="28"/>
        </w:rPr>
        <w:t>来</w:t>
      </w:r>
      <w:r>
        <w:rPr>
          <w:rFonts w:hint="eastAsia"/>
          <w:sz w:val="28"/>
          <w:szCs w:val="28"/>
        </w:rPr>
        <w:t>的支持！下面我们</w:t>
      </w:r>
      <w:r>
        <w:rPr>
          <w:sz w:val="28"/>
          <w:szCs w:val="28"/>
        </w:rPr>
        <w:t>为</w:t>
      </w:r>
      <w:r>
        <w:rPr>
          <w:rFonts w:hint="eastAsia"/>
          <w:sz w:val="28"/>
          <w:szCs w:val="28"/>
        </w:rPr>
        <w:t>您简述新版成都</w:t>
      </w:r>
      <w:r>
        <w:rPr>
          <w:sz w:val="28"/>
          <w:szCs w:val="28"/>
        </w:rPr>
        <w:t>市中小学</w:t>
      </w:r>
      <w:r>
        <w:rPr>
          <w:rFonts w:hint="eastAsia"/>
          <w:sz w:val="28"/>
          <w:szCs w:val="28"/>
        </w:rPr>
        <w:t>继续</w:t>
      </w:r>
      <w:r>
        <w:rPr>
          <w:sz w:val="28"/>
          <w:szCs w:val="28"/>
        </w:rPr>
        <w:t>教育网</w:t>
      </w:r>
      <w:r>
        <w:rPr>
          <w:rFonts w:hint="eastAsia"/>
          <w:sz w:val="28"/>
          <w:szCs w:val="28"/>
        </w:rPr>
        <w:t>带来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新</w:t>
      </w:r>
      <w:r>
        <w:rPr>
          <w:sz w:val="28"/>
          <w:szCs w:val="28"/>
        </w:rPr>
        <w:t>变化。</w:t>
      </w:r>
    </w:p>
    <w:p>
      <w:pPr>
        <w:widowControl/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>
      <w:pPr>
        <w:pStyle w:val="2"/>
        <w:numPr>
          <w:ilvl w:val="0"/>
          <w:numId w:val="1"/>
        </w:numPr>
      </w:pPr>
      <w:bookmarkStart w:id="1" w:name="_Toc18090"/>
      <w:r>
        <w:rPr>
          <w:rFonts w:hint="eastAsia"/>
        </w:rPr>
        <w:t>用</w:t>
      </w:r>
      <w:r>
        <w:t>户</w:t>
      </w:r>
      <w:r>
        <w:rPr>
          <w:rFonts w:hint="eastAsia"/>
        </w:rPr>
        <w:t>登陆</w:t>
      </w:r>
      <w:bookmarkEnd w:id="1"/>
    </w:p>
    <w:p>
      <w:pPr>
        <w:ind w:firstLine="480" w:firstLineChars="200"/>
        <w:jc w:val="left"/>
      </w:pPr>
      <w:r>
        <w:rPr>
          <w:rFonts w:hint="eastAsia"/>
        </w:rPr>
        <w:t>在浏览</w:t>
      </w:r>
      <w:r>
        <w:t>器</w:t>
      </w:r>
      <w:r>
        <w:rPr>
          <w:rFonts w:hint="eastAsia"/>
        </w:rPr>
        <w:t>地址栏输入成都</w:t>
      </w:r>
      <w:r>
        <w:t>市中小学</w:t>
      </w:r>
      <w:r>
        <w:rPr>
          <w:rFonts w:hint="eastAsia"/>
        </w:rPr>
        <w:t>继续</w:t>
      </w:r>
      <w:r>
        <w:t>教育网</w:t>
      </w:r>
      <w:r>
        <w:rPr>
          <w:rFonts w:hint="eastAsia"/>
        </w:rPr>
        <w:t>网址</w:t>
      </w:r>
      <w:r>
        <w:t>：</w:t>
      </w:r>
      <w:r>
        <w:fldChar w:fldCharType="begin"/>
      </w:r>
      <w:r>
        <w:instrText xml:space="preserve"> HYPERLINK "http://www.cdjxjy.com/SiteServer/" </w:instrText>
      </w:r>
      <w:r>
        <w:fldChar w:fldCharType="separate"/>
      </w:r>
      <w:r>
        <w:rPr>
          <w:rStyle w:val="11"/>
        </w:rPr>
        <w:t>http://www.cdjxjy.com/SiteServer/</w:t>
      </w:r>
      <w:r>
        <w:rPr>
          <w:rStyle w:val="11"/>
        </w:rPr>
        <w:fldChar w:fldCharType="end"/>
      </w:r>
      <w:r>
        <w:rPr>
          <w:rFonts w:hint="eastAsia"/>
        </w:rPr>
        <w:t xml:space="preserve"> ，</w:t>
      </w:r>
      <w:r>
        <w:t>然后</w:t>
      </w:r>
      <w:r>
        <w:rPr>
          <w:rFonts w:hint="eastAsia"/>
        </w:rPr>
        <w:t>进入继教</w:t>
      </w:r>
      <w:r>
        <w:t>网</w:t>
      </w:r>
      <w:r>
        <w:rPr>
          <w:rFonts w:hint="eastAsia"/>
        </w:rPr>
        <w:t>首页</w:t>
      </w:r>
      <w:r>
        <w:t>，如图</w:t>
      </w:r>
      <w:r>
        <w:rPr>
          <w:rFonts w:hint="eastAsia"/>
        </w:rPr>
        <w:t>1</w:t>
      </w:r>
      <w:r>
        <w:t>-1</w:t>
      </w:r>
      <w:r>
        <w:rPr>
          <w:rFonts w:hint="eastAsia"/>
        </w:rPr>
        <w:t>所示</w:t>
      </w:r>
      <w:r>
        <w:t>：</w:t>
      </w:r>
    </w:p>
    <w:p>
      <w:pPr>
        <w:jc w:val="center"/>
      </w:pPr>
      <w:r>
        <w:drawing>
          <wp:inline distT="0" distB="0" distL="0" distR="0">
            <wp:extent cx="5402580" cy="32004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4556" r="5485"/>
                    <a:stretch>
                      <a:fillRect/>
                    </a:stretch>
                  </pic:blipFill>
                  <pic:spPr>
                    <a:xfrm>
                      <a:off x="0" y="0"/>
                      <a:ext cx="5474749" cy="3242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图1-1：成</w:t>
      </w:r>
      <w:r>
        <w:t>都</w:t>
      </w:r>
      <w:r>
        <w:rPr>
          <w:rFonts w:hint="eastAsia"/>
        </w:rPr>
        <w:t>市</w:t>
      </w:r>
      <w:r>
        <w:t>中小学继续教育网</w:t>
      </w:r>
      <w:r>
        <w:rPr>
          <w:rFonts w:hint="eastAsia"/>
        </w:rPr>
        <w:t>首页</w:t>
      </w:r>
    </w:p>
    <w:p>
      <w:pPr>
        <w:ind w:firstLine="480" w:firstLineChars="200"/>
      </w:pPr>
      <w:r>
        <w:rPr>
          <w:rFonts w:hint="eastAsia"/>
        </w:rPr>
        <w:t>我们建议</w:t>
      </w:r>
      <w:r>
        <w:t>使用以下浏览</w:t>
      </w:r>
      <w:r>
        <w:rPr>
          <w:rFonts w:hint="eastAsia"/>
        </w:rPr>
        <w:t>器</w:t>
      </w:r>
      <w:r>
        <w:t>，如</w:t>
      </w:r>
      <w:r>
        <w:rPr>
          <w:rFonts w:hint="eastAsia"/>
        </w:rPr>
        <w:t>图1-2所示。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3571875" cy="228600"/>
            <wp:effectExtent l="0" t="0" r="952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图1-2：</w:t>
      </w:r>
      <w:r>
        <w:t>建议使用的</w:t>
      </w:r>
      <w:r>
        <w:rPr>
          <w:rFonts w:hint="eastAsia"/>
        </w:rPr>
        <w:t>浏览</w:t>
      </w:r>
      <w:r>
        <w:t>器</w:t>
      </w:r>
    </w:p>
    <w:p>
      <w:pPr>
        <w:ind w:firstLine="480" w:firstLineChars="200"/>
        <w:jc w:val="center"/>
      </w:pPr>
    </w:p>
    <w:p>
      <w:pPr>
        <w:widowControl/>
        <w:spacing w:line="240" w:lineRule="auto"/>
        <w:ind w:firstLine="480" w:firstLineChars="200"/>
        <w:jc w:val="left"/>
      </w:pPr>
      <w:r>
        <w:rPr>
          <w:rFonts w:hint="eastAsia"/>
        </w:rPr>
        <w:t>首先我们</w:t>
      </w:r>
      <w:r>
        <w:t>要</w:t>
      </w:r>
      <w:r>
        <w:rPr>
          <w:rFonts w:hint="eastAsia"/>
        </w:rPr>
        <w:t>进行账号</w:t>
      </w:r>
      <w:r>
        <w:t>登陆操作，</w:t>
      </w:r>
      <w:r>
        <w:rPr>
          <w:rFonts w:hint="eastAsia"/>
        </w:rPr>
        <w:t>在首页右边为用户登陆框</w:t>
      </w:r>
      <w:r>
        <w:t>，</w:t>
      </w:r>
      <w:r>
        <w:rPr>
          <w:rFonts w:hint="eastAsia"/>
        </w:rPr>
        <w:t>如图1</w:t>
      </w:r>
      <w:r>
        <w:t>-3</w:t>
      </w:r>
      <w:r>
        <w:rPr>
          <w:rFonts w:hint="eastAsia"/>
        </w:rPr>
        <w:t>所</w:t>
      </w:r>
      <w:r>
        <w:t>示</w:t>
      </w:r>
      <w:r>
        <w:rPr>
          <w:rFonts w:hint="eastAsia"/>
        </w:rPr>
        <w:t>，在相</w:t>
      </w:r>
      <w:r>
        <w:t>应</w:t>
      </w:r>
      <w:r>
        <w:rPr>
          <w:rFonts w:hint="eastAsia"/>
        </w:rPr>
        <w:t>地</w:t>
      </w:r>
      <w:r>
        <w:t>方</w:t>
      </w:r>
      <w:r>
        <w:rPr>
          <w:rFonts w:hint="eastAsia"/>
        </w:rPr>
        <w:t>输入用</w:t>
      </w:r>
      <w:r>
        <w:t>户名，密码，验证码后</w:t>
      </w:r>
      <w:r>
        <w:rPr>
          <w:rFonts w:hint="eastAsia"/>
        </w:rPr>
        <w:t>登陆</w:t>
      </w:r>
      <w:r>
        <w:t>。</w:t>
      </w:r>
    </w:p>
    <w:p>
      <w:pPr>
        <w:widowControl/>
        <w:spacing w:line="240" w:lineRule="auto"/>
        <w:ind w:firstLine="480" w:firstLineChars="200"/>
        <w:jc w:val="left"/>
        <w:rPr>
          <w:rFonts w:hint="eastAsia" w:eastAsia="幼圆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注意：首次登录平台后请修改自己的密码，以防其它人员使用自己的账号用默认密码登录修改自己的信息。</w:t>
      </w:r>
    </w:p>
    <w:p>
      <w:pPr>
        <w:jc w:val="center"/>
      </w:pPr>
      <w:r>
        <w:drawing>
          <wp:inline distT="0" distB="0" distL="0" distR="0">
            <wp:extent cx="5410200" cy="2934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586" cy="295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图1-</w:t>
      </w:r>
      <w:r>
        <w:t>3</w:t>
      </w:r>
      <w:r>
        <w:rPr>
          <w:rFonts w:hint="eastAsia"/>
        </w:rPr>
        <w:t>：首页登陆界面</w:t>
      </w:r>
    </w:p>
    <w:p>
      <w:pPr/>
    </w:p>
    <w:p>
      <w:pPr>
        <w:rPr>
          <w:color w:val="FF0000"/>
        </w:rPr>
      </w:pPr>
      <w:r>
        <w:rPr>
          <w:rFonts w:hint="eastAsia"/>
        </w:rPr>
        <w:t xml:space="preserve">    输入</w:t>
      </w:r>
      <w:r>
        <w:t>账号密码</w:t>
      </w:r>
      <w:r>
        <w:rPr>
          <w:rFonts w:hint="eastAsia"/>
        </w:rPr>
        <w:t>登陆后自动进入</w:t>
      </w:r>
      <w:r>
        <w:t>到</w:t>
      </w:r>
      <w:r>
        <w:rPr>
          <w:rFonts w:hint="eastAsia"/>
        </w:rPr>
        <w:t>后</w:t>
      </w:r>
      <w:r>
        <w:t>台</w:t>
      </w:r>
      <w:r>
        <w:rPr>
          <w:rFonts w:hint="eastAsia"/>
        </w:rPr>
        <w:t>管理页面</w:t>
      </w:r>
      <w:r>
        <w:t>，</w:t>
      </w:r>
      <w:r>
        <w:rPr>
          <w:rFonts w:hint="eastAsia"/>
        </w:rPr>
        <w:t>后台管理页面</w:t>
      </w:r>
      <w:r>
        <w:t>如</w:t>
      </w:r>
      <w:r>
        <w:rPr>
          <w:rFonts w:hint="eastAsia"/>
        </w:rPr>
        <w:t>图</w:t>
      </w:r>
      <w:r>
        <w:t>1-4</w:t>
      </w:r>
      <w:r>
        <w:rPr>
          <w:rFonts w:hint="eastAsia"/>
        </w:rPr>
        <w:t>所示</w:t>
      </w:r>
      <w:r>
        <w:t>，</w:t>
      </w:r>
      <w:r>
        <w:rPr>
          <w:rFonts w:hint="eastAsia"/>
        </w:rPr>
        <w:t>左边为导航</w:t>
      </w:r>
      <w:r>
        <w:t>菜单</w:t>
      </w:r>
      <w:r>
        <w:rPr>
          <w:rFonts w:hint="eastAsia"/>
        </w:rPr>
        <w:t>可以选择功能菜单</w:t>
      </w:r>
      <w:r>
        <w:t>进</w:t>
      </w:r>
      <w:r>
        <w:rPr>
          <w:rFonts w:hint="eastAsia"/>
        </w:rPr>
        <w:t>行操作。导航菜单分</w:t>
      </w:r>
      <w:r>
        <w:t>为</w:t>
      </w:r>
      <w:r>
        <w:rPr>
          <w:rFonts w:hint="eastAsia"/>
        </w:rPr>
        <w:t>三</w:t>
      </w:r>
      <w:r>
        <w:t>大</w:t>
      </w:r>
      <w:r>
        <w:rPr>
          <w:rFonts w:hint="eastAsia"/>
        </w:rPr>
        <w:t>块，</w:t>
      </w:r>
      <w:r>
        <w:t>教师网上</w:t>
      </w:r>
      <w:r>
        <w:rPr>
          <w:rFonts w:hint="eastAsia"/>
        </w:rPr>
        <w:t>学</w:t>
      </w:r>
      <w:r>
        <w:t>习平台</w:t>
      </w:r>
      <w:r>
        <w:rPr>
          <w:rFonts w:hint="eastAsia"/>
        </w:rPr>
        <w:t>、</w:t>
      </w:r>
      <w:r>
        <w:t>教</w:t>
      </w:r>
      <w:r>
        <w:rPr>
          <w:rFonts w:hint="eastAsia"/>
        </w:rPr>
        <w:t>师个</w:t>
      </w:r>
      <w:r>
        <w:t>人成长</w:t>
      </w:r>
      <w:r>
        <w:rPr>
          <w:rFonts w:hint="eastAsia"/>
        </w:rPr>
        <w:t>档案、查询统计系统</w:t>
      </w:r>
      <w:r>
        <w:t>。</w:t>
      </w:r>
      <w:r>
        <w:rPr>
          <w:rFonts w:hint="eastAsia"/>
        </w:rPr>
        <w:t>页面右边</w:t>
      </w:r>
      <w:r>
        <w:t>为</w:t>
      </w:r>
      <w:r>
        <w:rPr>
          <w:rFonts w:hint="eastAsia"/>
        </w:rPr>
        <w:t>内容显示页面，点</w:t>
      </w:r>
      <w:r>
        <w:t>击相应</w:t>
      </w:r>
      <w:r>
        <w:rPr>
          <w:rFonts w:hint="eastAsia"/>
        </w:rPr>
        <w:t>功能后</w:t>
      </w:r>
      <w:r>
        <w:t>，</w:t>
      </w:r>
      <w:r>
        <w:rPr>
          <w:rFonts w:hint="eastAsia"/>
        </w:rPr>
        <w:t>在</w:t>
      </w:r>
      <w:r>
        <w:t>右</w:t>
      </w:r>
      <w:r>
        <w:rPr>
          <w:rFonts w:hint="eastAsia"/>
        </w:rPr>
        <w:t>边内容显示</w:t>
      </w:r>
      <w:r>
        <w:t>页面就会</w:t>
      </w:r>
      <w:r>
        <w:rPr>
          <w:rFonts w:hint="eastAsia"/>
        </w:rPr>
        <w:t>显示相</w:t>
      </w:r>
      <w:r>
        <w:t>应的</w:t>
      </w:r>
      <w:r>
        <w:rPr>
          <w:rFonts w:hint="eastAsia"/>
        </w:rPr>
        <w:t>功能和操作</w:t>
      </w:r>
      <w:r>
        <w:t>。</w:t>
      </w:r>
      <w:r>
        <w:rPr>
          <w:rFonts w:hint="eastAsia"/>
        </w:rPr>
        <w:t>在页面</w:t>
      </w:r>
      <w:r>
        <w:t>的最上</w:t>
      </w:r>
      <w:r>
        <w:rPr>
          <w:rFonts w:hint="eastAsia"/>
        </w:rPr>
        <w:t>端显示的账号信息</w:t>
      </w:r>
      <w:r>
        <w:t>，红</w:t>
      </w:r>
      <w:r>
        <w:rPr>
          <w:rFonts w:hint="eastAsia"/>
        </w:rPr>
        <w:t>色</w:t>
      </w:r>
      <w:r>
        <w:t>的</w:t>
      </w:r>
      <w:r>
        <w:rPr>
          <w:rFonts w:hint="eastAsia"/>
        </w:rPr>
        <w:t>字表示教师</w:t>
      </w:r>
      <w:r>
        <w:t>信息</w:t>
      </w:r>
      <w:r>
        <w:rPr>
          <w:rFonts w:hint="eastAsia"/>
        </w:rPr>
        <w:t>审核</w:t>
      </w:r>
      <w:r>
        <w:t>的</w:t>
      </w:r>
      <w:r>
        <w:rPr>
          <w:rFonts w:hint="eastAsia"/>
        </w:rPr>
        <w:t>状态</w:t>
      </w:r>
      <w:r>
        <w:t>。</w:t>
      </w:r>
      <w:r>
        <w:rPr>
          <w:rFonts w:hint="eastAsia"/>
          <w:color w:val="FF0000"/>
        </w:rPr>
        <w:t>（备注</w:t>
      </w:r>
      <w:r>
        <w:rPr>
          <w:color w:val="FF0000"/>
        </w:rPr>
        <w:t>：</w:t>
      </w:r>
      <w:r>
        <w:rPr>
          <w:rFonts w:hint="eastAsia"/>
          <w:color w:val="FF0000"/>
        </w:rPr>
        <w:t>如果状态</w:t>
      </w:r>
      <w:r>
        <w:rPr>
          <w:color w:val="FF0000"/>
        </w:rPr>
        <w:t>为</w:t>
      </w:r>
      <w:r>
        <w:rPr>
          <w:rFonts w:hint="eastAsia"/>
          <w:color w:val="FF0000"/>
        </w:rPr>
        <w:t>未审核是</w:t>
      </w:r>
      <w:r>
        <w:rPr>
          <w:color w:val="FF0000"/>
        </w:rPr>
        <w:t>无法</w:t>
      </w:r>
      <w:r>
        <w:rPr>
          <w:rFonts w:hint="eastAsia"/>
          <w:color w:val="FF0000"/>
        </w:rPr>
        <w:t>进行网上</w:t>
      </w:r>
      <w:r>
        <w:rPr>
          <w:color w:val="FF0000"/>
        </w:rPr>
        <w:t>学习</w:t>
      </w:r>
      <w:r>
        <w:rPr>
          <w:rFonts w:hint="eastAsia"/>
          <w:color w:val="FF0000"/>
        </w:rPr>
        <w:t>和上</w:t>
      </w:r>
      <w:r>
        <w:rPr>
          <w:color w:val="FF0000"/>
        </w:rPr>
        <w:t>报</w:t>
      </w:r>
      <w:r>
        <w:rPr>
          <w:rFonts w:hint="eastAsia"/>
          <w:color w:val="FF0000"/>
        </w:rPr>
        <w:t>线下学</w:t>
      </w:r>
      <w:r>
        <w:rPr>
          <w:color w:val="FF0000"/>
        </w:rPr>
        <w:t>时</w:t>
      </w:r>
      <w:r>
        <w:rPr>
          <w:rFonts w:hint="eastAsia"/>
          <w:color w:val="FF0000"/>
        </w:rPr>
        <w:t>。</w:t>
      </w:r>
      <w:r>
        <w:rPr>
          <w:color w:val="FF0000"/>
        </w:rPr>
        <w:t>请</w:t>
      </w:r>
      <w:r>
        <w:rPr>
          <w:rFonts w:hint="eastAsia"/>
          <w:color w:val="FF0000"/>
        </w:rPr>
        <w:t>联系</w:t>
      </w:r>
      <w:r>
        <w:rPr>
          <w:color w:val="FF0000"/>
        </w:rPr>
        <w:t>校</w:t>
      </w:r>
      <w:r>
        <w:rPr>
          <w:rFonts w:hint="eastAsia"/>
          <w:color w:val="FF0000"/>
        </w:rPr>
        <w:t>管理</w:t>
      </w:r>
      <w:r>
        <w:rPr>
          <w:color w:val="FF0000"/>
        </w:rPr>
        <w:t>员</w:t>
      </w:r>
      <w:r>
        <w:rPr>
          <w:rFonts w:hint="eastAsia"/>
          <w:color w:val="FF0000"/>
        </w:rPr>
        <w:t>上报教</w:t>
      </w:r>
      <w:r>
        <w:rPr>
          <w:color w:val="FF0000"/>
        </w:rPr>
        <w:t>师</w:t>
      </w:r>
      <w:r>
        <w:rPr>
          <w:rFonts w:hint="eastAsia"/>
          <w:color w:val="FF0000"/>
        </w:rPr>
        <w:t>信息审核）</w:t>
      </w:r>
    </w:p>
    <w:p>
      <w:pPr/>
      <w:r>
        <w:drawing>
          <wp:inline distT="0" distB="0" distL="0" distR="0">
            <wp:extent cx="5620385" cy="28917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575" cy="291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1-4</w:t>
      </w:r>
      <w:r>
        <w:rPr>
          <w:rFonts w:hint="eastAsia"/>
        </w:rPr>
        <w:t>：</w:t>
      </w:r>
      <w:r>
        <w:t>继</w:t>
      </w:r>
      <w:r>
        <w:rPr>
          <w:rFonts w:hint="eastAsia"/>
        </w:rPr>
        <w:t>教网后台管理页面</w:t>
      </w:r>
      <w:bookmarkStart w:id="31" w:name="_GoBack"/>
      <w:bookmarkEnd w:id="31"/>
    </w:p>
    <w:p>
      <w:pPr>
        <w:pStyle w:val="2"/>
        <w:numPr>
          <w:ilvl w:val="0"/>
          <w:numId w:val="1"/>
        </w:numPr>
      </w:pPr>
      <w:bookmarkStart w:id="2" w:name="_Toc6045"/>
      <w:r>
        <w:rPr>
          <w:rFonts w:hint="eastAsia"/>
        </w:rPr>
        <w:t>教</w:t>
      </w:r>
      <w:r>
        <w:t>师网上</w:t>
      </w:r>
      <w:r>
        <w:rPr>
          <w:rFonts w:hint="eastAsia"/>
        </w:rPr>
        <w:t>学</w:t>
      </w:r>
      <w:r>
        <w:t>习平台</w:t>
      </w:r>
      <w:bookmarkEnd w:id="2"/>
    </w:p>
    <w:p>
      <w:pPr>
        <w:ind w:firstLine="480" w:firstLineChars="200"/>
      </w:pPr>
      <w:r>
        <w:rPr>
          <w:rFonts w:hint="eastAsia"/>
        </w:rPr>
        <w:t>教</w:t>
      </w:r>
      <w:r>
        <w:t>师</w:t>
      </w:r>
      <w:r>
        <w:rPr>
          <w:rFonts w:hint="eastAsia"/>
        </w:rPr>
        <w:t>网上</w:t>
      </w:r>
      <w:r>
        <w:t>学习平台</w:t>
      </w:r>
      <w:r>
        <w:rPr>
          <w:rFonts w:hint="eastAsia"/>
        </w:rPr>
        <w:t>分为五</w:t>
      </w:r>
      <w:r>
        <w:t>个</w:t>
      </w:r>
      <w:r>
        <w:rPr>
          <w:rFonts w:hint="eastAsia"/>
        </w:rPr>
        <w:t>模块</w:t>
      </w:r>
      <w:r>
        <w:t>，</w:t>
      </w:r>
      <w:r>
        <w:rPr>
          <w:rFonts w:hint="eastAsia"/>
        </w:rPr>
        <w:t>分别</w:t>
      </w:r>
      <w:r>
        <w:t>为</w:t>
      </w:r>
      <w:r>
        <w:rPr>
          <w:rFonts w:hint="eastAsia"/>
        </w:rPr>
        <w:t>：选课</w:t>
      </w:r>
      <w:r>
        <w:t>中心</w:t>
      </w:r>
      <w:r>
        <w:rPr>
          <w:rFonts w:hint="eastAsia"/>
        </w:rPr>
        <w:t>、已完</w:t>
      </w:r>
      <w:r>
        <w:t>成</w:t>
      </w:r>
      <w:r>
        <w:rPr>
          <w:rFonts w:hint="eastAsia"/>
        </w:rPr>
        <w:t>课程</w:t>
      </w:r>
      <w:r>
        <w:t>、</w:t>
      </w:r>
      <w:r>
        <w:rPr>
          <w:rFonts w:hint="eastAsia"/>
        </w:rPr>
        <w:t>未</w:t>
      </w:r>
      <w:r>
        <w:t>完成</w:t>
      </w:r>
      <w:r>
        <w:rPr>
          <w:rFonts w:hint="eastAsia"/>
        </w:rPr>
        <w:t>课程</w:t>
      </w:r>
      <w:r>
        <w:t>、</w:t>
      </w:r>
      <w:r>
        <w:rPr>
          <w:rFonts w:hint="eastAsia"/>
        </w:rPr>
        <w:t>读书</w:t>
      </w:r>
      <w:r>
        <w:t>评价</w:t>
      </w:r>
      <w:r>
        <w:rPr>
          <w:rFonts w:hint="eastAsia"/>
        </w:rPr>
        <w:t>、反思</w:t>
      </w:r>
      <w:r>
        <w:t>周记。</w:t>
      </w:r>
      <w:r>
        <w:rPr>
          <w:rFonts w:hint="eastAsia"/>
        </w:rPr>
        <w:t>每个功能模块对应相应</w:t>
      </w:r>
      <w:r>
        <w:t>的</w:t>
      </w:r>
      <w:r>
        <w:rPr>
          <w:rFonts w:hint="eastAsia"/>
        </w:rPr>
        <w:t>功能</w:t>
      </w:r>
      <w:r>
        <w:t>。</w:t>
      </w:r>
      <w:r>
        <w:rPr>
          <w:rFonts w:hint="eastAsia"/>
        </w:rPr>
        <w:t>具体界面</w:t>
      </w:r>
      <w:r>
        <w:t>如</w:t>
      </w:r>
      <w:r>
        <w:rPr>
          <w:rFonts w:hint="eastAsia"/>
        </w:rPr>
        <w:t>图2-1所</w:t>
      </w:r>
      <w:r>
        <w:t>示。</w:t>
      </w:r>
      <w:r>
        <w:rPr>
          <w:rFonts w:hint="eastAsia"/>
          <w:color w:val="FF0000"/>
        </w:rPr>
        <w:t>（备注</w:t>
      </w:r>
      <w:r>
        <w:rPr>
          <w:color w:val="FF0000"/>
        </w:rPr>
        <w:t>：只</w:t>
      </w:r>
      <w:r>
        <w:rPr>
          <w:rFonts w:hint="eastAsia"/>
          <w:color w:val="FF0000"/>
        </w:rPr>
        <w:t>有具</w:t>
      </w:r>
      <w:r>
        <w:rPr>
          <w:color w:val="FF0000"/>
        </w:rPr>
        <w:t>有</w:t>
      </w:r>
      <w:r>
        <w:rPr>
          <w:rFonts w:hint="eastAsia"/>
          <w:color w:val="FF0000"/>
        </w:rPr>
        <w:t>学</w:t>
      </w:r>
      <w:r>
        <w:rPr>
          <w:color w:val="FF0000"/>
        </w:rPr>
        <w:t>员</w:t>
      </w:r>
      <w:r>
        <w:rPr>
          <w:rFonts w:hint="eastAsia"/>
          <w:color w:val="FF0000"/>
        </w:rPr>
        <w:t>身份</w:t>
      </w:r>
      <w:r>
        <w:rPr>
          <w:color w:val="FF0000"/>
        </w:rPr>
        <w:t>才有</w:t>
      </w:r>
      <w:r>
        <w:rPr>
          <w:rFonts w:hint="eastAsia"/>
          <w:color w:val="FF0000"/>
        </w:rPr>
        <w:t>此菜单</w:t>
      </w:r>
      <w:r>
        <w:rPr>
          <w:color w:val="FF0000"/>
        </w:rPr>
        <w:t>）</w:t>
      </w:r>
    </w:p>
    <w:p>
      <w:pPr>
        <w:ind w:firstLine="480" w:firstLineChars="200"/>
        <w:jc w:val="left"/>
      </w:pPr>
      <w:r>
        <w:drawing>
          <wp:inline distT="0" distB="0" distL="0" distR="0">
            <wp:extent cx="5174615" cy="221043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548" cy="221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图2-1：教师</w:t>
      </w:r>
      <w:r>
        <w:t>网上学</w:t>
      </w:r>
      <w:r>
        <w:rPr>
          <w:rFonts w:hint="eastAsia"/>
        </w:rPr>
        <w:t>习</w:t>
      </w:r>
      <w:r>
        <w:t>平台</w:t>
      </w:r>
    </w:p>
    <w:p>
      <w:pPr>
        <w:pStyle w:val="3"/>
        <w:numPr>
          <w:ilvl w:val="1"/>
          <w:numId w:val="1"/>
        </w:numPr>
      </w:pPr>
      <w:bookmarkStart w:id="3" w:name="_Toc1947"/>
      <w:r>
        <w:rPr>
          <w:rFonts w:hint="eastAsia"/>
        </w:rPr>
        <w:t>选课</w:t>
      </w:r>
      <w:r>
        <w:t>中心</w:t>
      </w:r>
      <w:bookmarkEnd w:id="3"/>
    </w:p>
    <w:p>
      <w:pPr>
        <w:ind w:firstLine="480" w:firstLineChars="200"/>
      </w:pPr>
      <w:r>
        <w:rPr>
          <w:rFonts w:hint="eastAsia"/>
        </w:rPr>
        <w:t>选课</w:t>
      </w:r>
      <w:r>
        <w:t>中</w:t>
      </w:r>
      <w:r>
        <w:rPr>
          <w:rFonts w:hint="eastAsia"/>
        </w:rPr>
        <w:t>心为学</w:t>
      </w:r>
      <w:r>
        <w:t>员</w:t>
      </w:r>
      <w:r>
        <w:rPr>
          <w:rFonts w:hint="eastAsia"/>
        </w:rPr>
        <w:t>选课</w:t>
      </w:r>
      <w:r>
        <w:t>学习的</w:t>
      </w:r>
      <w:r>
        <w:rPr>
          <w:rFonts w:hint="eastAsia"/>
        </w:rPr>
        <w:t>地</w:t>
      </w:r>
      <w:r>
        <w:t>方，</w:t>
      </w:r>
      <w:r>
        <w:rPr>
          <w:rFonts w:hint="eastAsia"/>
        </w:rPr>
        <w:t>首先单击</w:t>
      </w:r>
      <w:r>
        <w:t>左</w:t>
      </w:r>
      <w:r>
        <w:rPr>
          <w:rFonts w:hint="eastAsia"/>
        </w:rPr>
        <w:t>边</w:t>
      </w:r>
      <w:r>
        <w:t>菜单的</w:t>
      </w:r>
      <w:r>
        <w:rPr>
          <w:rFonts w:hint="eastAsia"/>
        </w:rPr>
        <w:t>“</w:t>
      </w:r>
      <w:r>
        <w:t>选课中心”</w:t>
      </w:r>
      <w:r>
        <w:rPr>
          <w:rFonts w:hint="eastAsia"/>
        </w:rPr>
        <w:t>；</w:t>
      </w:r>
      <w:r>
        <w:t>然</w:t>
      </w:r>
      <w:r>
        <w:rPr>
          <w:rFonts w:hint="eastAsia"/>
        </w:rPr>
        <w:t>后右边</w:t>
      </w:r>
      <w:r>
        <w:t>内面显示</w:t>
      </w:r>
      <w:r>
        <w:rPr>
          <w:rFonts w:hint="eastAsia"/>
        </w:rPr>
        <w:t>页面</w:t>
      </w:r>
      <w:r>
        <w:t>出</w:t>
      </w:r>
      <w:r>
        <w:rPr>
          <w:rFonts w:hint="eastAsia"/>
        </w:rPr>
        <w:t>现选课中</w:t>
      </w:r>
      <w:r>
        <w:t>心</w:t>
      </w:r>
      <w:r>
        <w:rPr>
          <w:rFonts w:hint="eastAsia"/>
        </w:rPr>
        <w:t>功能，上为进行选课</w:t>
      </w:r>
      <w:r>
        <w:t>的</w:t>
      </w:r>
      <w:r>
        <w:rPr>
          <w:rFonts w:hint="eastAsia"/>
        </w:rPr>
        <w:t>筛选</w:t>
      </w:r>
      <w:r>
        <w:t>框，</w:t>
      </w:r>
      <w:r>
        <w:rPr>
          <w:rFonts w:hint="eastAsia"/>
        </w:rPr>
        <w:t>其中</w:t>
      </w:r>
      <w:r>
        <w:t>课</w:t>
      </w:r>
      <w:r>
        <w:rPr>
          <w:rFonts w:hint="eastAsia"/>
        </w:rPr>
        <w:t>程类型、选择</w:t>
      </w:r>
      <w:r>
        <w:t>学段</w:t>
      </w:r>
      <w:r>
        <w:rPr>
          <w:rFonts w:hint="eastAsia"/>
        </w:rPr>
        <w:t>、</w:t>
      </w:r>
      <w:r>
        <w:t>选择科目</w:t>
      </w:r>
      <w:r>
        <w:rPr>
          <w:rFonts w:hint="eastAsia"/>
        </w:rPr>
        <w:t>、</w:t>
      </w:r>
      <w:r>
        <w:t>用户</w:t>
      </w:r>
      <w:r>
        <w:rPr>
          <w:rFonts w:hint="eastAsia"/>
        </w:rPr>
        <w:t>评分可以</w:t>
      </w:r>
      <w:r>
        <w:t>复</w:t>
      </w:r>
      <w:r>
        <w:rPr>
          <w:rFonts w:hint="eastAsia"/>
        </w:rPr>
        <w:t>选</w:t>
      </w:r>
      <w:r>
        <w:t>进行筛选</w:t>
      </w:r>
      <w:r>
        <w:rPr>
          <w:rFonts w:hint="eastAsia"/>
        </w:rPr>
        <w:t>（如图2</w:t>
      </w:r>
      <w:r>
        <w:t>.1</w:t>
      </w:r>
      <w:r>
        <w:rPr>
          <w:rFonts w:hint="eastAsia"/>
        </w:rPr>
        <w:t>-1所</w:t>
      </w:r>
      <w:r>
        <w:t>示）</w:t>
      </w:r>
      <w:r>
        <w:rPr>
          <w:rFonts w:hint="eastAsia"/>
        </w:rPr>
        <w:t>。下边出现课程的</w:t>
      </w:r>
      <w:r>
        <w:t>详细信息页面，</w:t>
      </w:r>
      <w:r>
        <w:rPr>
          <w:rFonts w:hint="eastAsia"/>
        </w:rPr>
        <w:t>单击</w:t>
      </w:r>
      <w:r>
        <w:t>课程</w:t>
      </w:r>
      <w:r>
        <w:rPr>
          <w:rFonts w:hint="eastAsia"/>
        </w:rPr>
        <w:t>后边橘黄</w:t>
      </w:r>
      <w:r>
        <w:t>色的“</w:t>
      </w:r>
      <w:r>
        <w:rPr>
          <w:rFonts w:hint="eastAsia"/>
        </w:rPr>
        <w:t>选择</w:t>
      </w:r>
      <w:r>
        <w:t xml:space="preserve">课程” </w:t>
      </w:r>
      <w:r>
        <w:drawing>
          <wp:inline distT="0" distB="0" distL="0" distR="0">
            <wp:extent cx="838200" cy="257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进行在</w:t>
      </w:r>
      <w:r>
        <w:t>线</w:t>
      </w:r>
      <w:r>
        <w:rPr>
          <w:rFonts w:hint="eastAsia"/>
        </w:rPr>
        <w:t>选课，如</w:t>
      </w:r>
      <w:r>
        <w:t>果</w:t>
      </w:r>
      <w:r>
        <w:rPr>
          <w:rFonts w:hint="eastAsia"/>
        </w:rPr>
        <w:t>知道</w:t>
      </w:r>
      <w:r>
        <w:t>课程名称也可以</w:t>
      </w:r>
      <w:r>
        <w:rPr>
          <w:rFonts w:hint="eastAsia"/>
        </w:rPr>
        <w:t>输入课程</w:t>
      </w:r>
      <w:r>
        <w:t>名称进行搜索</w:t>
      </w:r>
      <w:r>
        <w:rPr>
          <w:rFonts w:hint="eastAsia"/>
        </w:rPr>
        <w:t>，</w:t>
      </w:r>
      <w:r>
        <w:t>然后选课</w:t>
      </w:r>
      <w:r>
        <w:rPr>
          <w:rFonts w:hint="eastAsia"/>
        </w:rPr>
        <w:t>（</w:t>
      </w:r>
      <w:r>
        <w:t>如</w:t>
      </w:r>
      <w:r>
        <w:rPr>
          <w:rFonts w:hint="eastAsia"/>
        </w:rPr>
        <w:t>图</w:t>
      </w:r>
      <w:r>
        <w:t>2.1-2</w:t>
      </w:r>
      <w:r>
        <w:rPr>
          <w:rFonts w:hint="eastAsia"/>
        </w:rPr>
        <w:t>和图</w:t>
      </w:r>
      <w:r>
        <w:t>2.1-3</w:t>
      </w:r>
      <w:r>
        <w:rPr>
          <w:rFonts w:hint="eastAsia"/>
        </w:rPr>
        <w:t>所示</w:t>
      </w:r>
      <w:r>
        <w:t>）</w:t>
      </w:r>
      <w:r>
        <w:rPr>
          <w:rFonts w:hint="eastAsia"/>
        </w:rPr>
        <w:t>。</w:t>
      </w:r>
      <w:r>
        <w:t>选</w:t>
      </w:r>
      <w:r>
        <w:rPr>
          <w:rFonts w:hint="eastAsia"/>
        </w:rPr>
        <w:t>课完成</w:t>
      </w:r>
      <w:r>
        <w:t>后</w:t>
      </w:r>
      <w:r>
        <w:rPr>
          <w:rFonts w:hint="eastAsia"/>
        </w:rPr>
        <w:t>课程</w:t>
      </w:r>
      <w:r>
        <w:t>会</w:t>
      </w:r>
      <w:r>
        <w:rPr>
          <w:rFonts w:hint="eastAsia"/>
        </w:rPr>
        <w:t>保存</w:t>
      </w:r>
      <w:r>
        <w:t>到</w:t>
      </w:r>
      <w:r>
        <w:rPr>
          <w:rFonts w:hint="eastAsia"/>
        </w:rPr>
        <w:t>“未</w:t>
      </w:r>
      <w:r>
        <w:t>完成的</w:t>
      </w:r>
      <w:r>
        <w:rPr>
          <w:rFonts w:hint="eastAsia"/>
        </w:rPr>
        <w:t>课程”</w:t>
      </w:r>
      <w:r>
        <w:t>中</w:t>
      </w:r>
      <w:r>
        <w:rPr>
          <w:rFonts w:hint="eastAsia"/>
        </w:rPr>
        <w:t>，可</w:t>
      </w:r>
      <w:r>
        <w:t>到</w:t>
      </w:r>
      <w:r>
        <w:rPr>
          <w:rFonts w:hint="eastAsia"/>
        </w:rPr>
        <w:t>“未</w:t>
      </w:r>
      <w:r>
        <w:t>完成的</w:t>
      </w:r>
      <w:r>
        <w:rPr>
          <w:rFonts w:hint="eastAsia"/>
        </w:rPr>
        <w:t>课程”中</w:t>
      </w:r>
      <w:r>
        <w:t>进行在线</w:t>
      </w:r>
      <w:r>
        <w:rPr>
          <w:rFonts w:hint="eastAsia"/>
        </w:rPr>
        <w:t>网</w:t>
      </w:r>
      <w:r>
        <w:t>上学习。</w:t>
      </w:r>
    </w:p>
    <w:p>
      <w:pPr>
        <w:ind w:firstLine="480" w:firstLineChars="200"/>
        <w:jc w:val="center"/>
      </w:pPr>
    </w:p>
    <w:p>
      <w:pPr>
        <w:ind w:firstLine="480" w:firstLineChars="200"/>
        <w:jc w:val="center"/>
      </w:pPr>
      <w:r>
        <w:rPr>
          <w:rFonts w:hint="eastAsia"/>
        </w:rPr>
        <w:t>图</w:t>
      </w:r>
      <w:r>
        <w:t>2.1-1</w:t>
      </w:r>
      <w:r>
        <w:rPr>
          <w:rFonts w:hint="eastAsia"/>
        </w:rPr>
        <w:t>：选</w:t>
      </w:r>
      <w:r>
        <w:t>课中心</w:t>
      </w:r>
      <w:r>
        <w:rPr>
          <w:rFonts w:hint="eastAsia"/>
        </w:rPr>
        <w:t>筛选</w:t>
      </w:r>
      <w:r>
        <w:t>课程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5274310" cy="2366010"/>
            <wp:effectExtent l="0" t="0" r="254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图2.1-2</w:t>
      </w:r>
      <w:r>
        <w:t>：</w:t>
      </w:r>
      <w:r>
        <w:rPr>
          <w:rFonts w:hint="eastAsia"/>
        </w:rPr>
        <w:t>搜索课程</w:t>
      </w:r>
      <w:r>
        <w:t>名称选课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5274310" cy="22809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图2.1-3：选择</w:t>
      </w:r>
      <w:r>
        <w:t>课程</w:t>
      </w:r>
    </w:p>
    <w:p>
      <w:pPr>
        <w:pStyle w:val="3"/>
        <w:numPr>
          <w:ilvl w:val="1"/>
          <w:numId w:val="1"/>
        </w:numPr>
      </w:pPr>
      <w:bookmarkStart w:id="4" w:name="_Toc12365"/>
      <w:r>
        <w:rPr>
          <w:rFonts w:hint="eastAsia"/>
        </w:rPr>
        <w:t>已</w:t>
      </w:r>
      <w:r>
        <w:t>完成</w:t>
      </w:r>
      <w:r>
        <w:rPr>
          <w:rFonts w:hint="eastAsia"/>
        </w:rPr>
        <w:t>课程</w:t>
      </w:r>
      <w:bookmarkEnd w:id="4"/>
    </w:p>
    <w:p>
      <w:pPr>
        <w:ind w:firstLine="480" w:firstLineChars="200"/>
      </w:pPr>
      <w:r>
        <w:rPr>
          <w:rFonts w:hint="eastAsia"/>
        </w:rPr>
        <w:t>已</w:t>
      </w:r>
      <w:r>
        <w:t>完成</w:t>
      </w:r>
      <w:r>
        <w:rPr>
          <w:rFonts w:hint="eastAsia"/>
        </w:rPr>
        <w:t>课程为查看本</w:t>
      </w:r>
      <w:r>
        <w:t>学年</w:t>
      </w:r>
      <w:r>
        <w:rPr>
          <w:rFonts w:hint="eastAsia"/>
        </w:rPr>
        <w:t>度完成</w:t>
      </w:r>
      <w:r>
        <w:t>了</w:t>
      </w:r>
      <w:r>
        <w:rPr>
          <w:rFonts w:hint="eastAsia"/>
        </w:rPr>
        <w:t>哪些课程</w:t>
      </w:r>
      <w:r>
        <w:t>的</w:t>
      </w:r>
      <w:r>
        <w:rPr>
          <w:rFonts w:hint="eastAsia"/>
        </w:rPr>
        <w:t>地</w:t>
      </w:r>
      <w:r>
        <w:t>方</w:t>
      </w:r>
      <w:r>
        <w:rPr>
          <w:rFonts w:hint="eastAsia"/>
        </w:rPr>
        <w:t>，单击</w:t>
      </w:r>
      <w:r>
        <w:t>进</w:t>
      </w:r>
      <w:r>
        <w:rPr>
          <w:rFonts w:hint="eastAsia"/>
        </w:rPr>
        <w:t>入已完成</w:t>
      </w:r>
      <w:r>
        <w:t>的</w:t>
      </w:r>
      <w:r>
        <w:rPr>
          <w:rFonts w:hint="eastAsia"/>
        </w:rPr>
        <w:t>课程</w:t>
      </w:r>
      <w:r>
        <w:t>，</w:t>
      </w:r>
      <w:r>
        <w:rPr>
          <w:rFonts w:hint="eastAsia"/>
        </w:rPr>
        <w:t>就可以</w:t>
      </w:r>
      <w:r>
        <w:t>看</w:t>
      </w:r>
      <w:r>
        <w:rPr>
          <w:rFonts w:hint="eastAsia"/>
        </w:rPr>
        <w:t>到</w:t>
      </w:r>
      <w:r>
        <w:t>已经</w:t>
      </w:r>
      <w:r>
        <w:rPr>
          <w:rFonts w:hint="eastAsia"/>
        </w:rPr>
        <w:t>学</w:t>
      </w:r>
      <w:r>
        <w:t>习</w:t>
      </w:r>
      <w:r>
        <w:rPr>
          <w:rFonts w:hint="eastAsia"/>
        </w:rPr>
        <w:t>完成</w:t>
      </w:r>
      <w:r>
        <w:t>并</w:t>
      </w:r>
      <w:r>
        <w:rPr>
          <w:rFonts w:hint="eastAsia"/>
        </w:rPr>
        <w:t>获得学</w:t>
      </w:r>
      <w:r>
        <w:t>时</w:t>
      </w:r>
      <w:r>
        <w:rPr>
          <w:rFonts w:hint="eastAsia"/>
        </w:rPr>
        <w:t>的课程，</w:t>
      </w:r>
      <w:r>
        <w:t>如</w:t>
      </w:r>
      <w:r>
        <w:rPr>
          <w:rFonts w:hint="eastAsia"/>
        </w:rPr>
        <w:t>图2.2-1所示</w:t>
      </w:r>
      <w:r>
        <w:t>。</w:t>
      </w:r>
      <w:r>
        <w:rPr>
          <w:rFonts w:hint="eastAsia"/>
          <w:color w:val="FF0000"/>
        </w:rPr>
        <w:t>（</w:t>
      </w:r>
      <w:r>
        <w:rPr>
          <w:color w:val="FF0000"/>
        </w:rPr>
        <w:t>备注：</w:t>
      </w:r>
      <w:r>
        <w:rPr>
          <w:rFonts w:hint="eastAsia"/>
          <w:color w:val="FF0000"/>
        </w:rPr>
        <w:t>学</w:t>
      </w:r>
      <w:r>
        <w:rPr>
          <w:color w:val="FF0000"/>
        </w:rPr>
        <w:t>习</w:t>
      </w:r>
      <w:r>
        <w:rPr>
          <w:rFonts w:hint="eastAsia"/>
          <w:color w:val="FF0000"/>
        </w:rPr>
        <w:t>完成</w:t>
      </w:r>
      <w:r>
        <w:rPr>
          <w:color w:val="FF0000"/>
        </w:rPr>
        <w:t>并</w:t>
      </w:r>
      <w:r>
        <w:rPr>
          <w:rFonts w:hint="eastAsia"/>
          <w:color w:val="FF0000"/>
        </w:rPr>
        <w:t>获得</w:t>
      </w:r>
      <w:r>
        <w:rPr>
          <w:color w:val="FF0000"/>
        </w:rPr>
        <w:t>学时的</w:t>
      </w:r>
      <w:r>
        <w:rPr>
          <w:rFonts w:hint="eastAsia"/>
          <w:color w:val="FF0000"/>
        </w:rPr>
        <w:t>课程</w:t>
      </w:r>
      <w:r>
        <w:rPr>
          <w:color w:val="FF0000"/>
        </w:rPr>
        <w:t>，</w:t>
      </w:r>
      <w:r>
        <w:rPr>
          <w:rFonts w:hint="eastAsia"/>
          <w:color w:val="FF0000"/>
        </w:rPr>
        <w:t>依然</w:t>
      </w:r>
      <w:r>
        <w:rPr>
          <w:color w:val="FF0000"/>
        </w:rPr>
        <w:t>可能通过</w:t>
      </w:r>
      <w:r>
        <w:rPr>
          <w:rFonts w:hint="eastAsia"/>
          <w:color w:val="FF0000"/>
        </w:rPr>
        <w:t>此</w:t>
      </w:r>
      <w:r>
        <w:rPr>
          <w:color w:val="FF0000"/>
        </w:rPr>
        <w:t>处重新</w:t>
      </w:r>
      <w:r>
        <w:rPr>
          <w:rFonts w:hint="eastAsia"/>
          <w:color w:val="FF0000"/>
        </w:rPr>
        <w:t>再</w:t>
      </w:r>
      <w:r>
        <w:rPr>
          <w:color w:val="FF0000"/>
        </w:rPr>
        <w:t>次学习</w:t>
      </w:r>
      <w:r>
        <w:rPr>
          <w:rFonts w:hint="eastAsia"/>
          <w:color w:val="FF0000"/>
        </w:rPr>
        <w:t>，</w:t>
      </w:r>
      <w:r>
        <w:rPr>
          <w:color w:val="FF0000"/>
        </w:rPr>
        <w:t>但</w:t>
      </w:r>
      <w:r>
        <w:rPr>
          <w:rFonts w:hint="eastAsia"/>
          <w:color w:val="FF0000"/>
        </w:rPr>
        <w:t>不</w:t>
      </w:r>
      <w:r>
        <w:rPr>
          <w:color w:val="FF0000"/>
        </w:rPr>
        <w:t>能再</w:t>
      </w:r>
      <w:r>
        <w:rPr>
          <w:rFonts w:hint="eastAsia"/>
          <w:color w:val="FF0000"/>
        </w:rPr>
        <w:t>次</w:t>
      </w:r>
      <w:r>
        <w:rPr>
          <w:color w:val="FF0000"/>
        </w:rPr>
        <w:t>获得学时。</w:t>
      </w:r>
      <w:r>
        <w:rPr>
          <w:rFonts w:hint="eastAsia"/>
          <w:color w:val="FF0000"/>
        </w:rPr>
        <w:t>）</w:t>
      </w:r>
    </w:p>
    <w:p>
      <w:pPr>
        <w:ind w:firstLine="480" w:firstLineChars="200"/>
      </w:pPr>
      <w:r>
        <w:drawing>
          <wp:inline distT="0" distB="0" distL="0" distR="0">
            <wp:extent cx="5274310" cy="21640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图2.2-1：</w:t>
      </w:r>
      <w:r>
        <w:t>已完成的</w:t>
      </w:r>
      <w:r>
        <w:rPr>
          <w:rFonts w:hint="eastAsia"/>
        </w:rPr>
        <w:t>课程</w:t>
      </w:r>
    </w:p>
    <w:p>
      <w:pPr/>
    </w:p>
    <w:p>
      <w:pPr>
        <w:pStyle w:val="3"/>
        <w:numPr>
          <w:ilvl w:val="1"/>
          <w:numId w:val="1"/>
        </w:numPr>
      </w:pPr>
      <w:bookmarkStart w:id="5" w:name="_Toc10402"/>
      <w:r>
        <w:rPr>
          <w:rFonts w:hint="eastAsia"/>
        </w:rPr>
        <w:t>未</w:t>
      </w:r>
      <w:r>
        <w:t>完成</w:t>
      </w:r>
      <w:r>
        <w:rPr>
          <w:rFonts w:hint="eastAsia"/>
        </w:rPr>
        <w:t>课程</w:t>
      </w:r>
      <w:bookmarkEnd w:id="5"/>
    </w:p>
    <w:p>
      <w:pPr>
        <w:ind w:firstLine="480" w:firstLineChars="200"/>
      </w:pPr>
      <w:r>
        <w:rPr>
          <w:rFonts w:hint="eastAsia"/>
        </w:rPr>
        <w:t>未</w:t>
      </w:r>
      <w:r>
        <w:t>完成</w:t>
      </w:r>
      <w:r>
        <w:rPr>
          <w:rFonts w:hint="eastAsia"/>
        </w:rPr>
        <w:t>课程为查看本</w:t>
      </w:r>
      <w:r>
        <w:t>学</w:t>
      </w:r>
      <w:r>
        <w:rPr>
          <w:rFonts w:hint="eastAsia"/>
        </w:rPr>
        <w:t>期所选课程</w:t>
      </w:r>
      <w:r>
        <w:t>，</w:t>
      </w:r>
      <w:r>
        <w:rPr>
          <w:rFonts w:hint="eastAsia"/>
        </w:rPr>
        <w:t>且</w:t>
      </w:r>
      <w:r>
        <w:t>没有完成的</w:t>
      </w:r>
      <w:r>
        <w:rPr>
          <w:rFonts w:hint="eastAsia"/>
        </w:rPr>
        <w:t>课程</w:t>
      </w:r>
      <w:r>
        <w:t>，</w:t>
      </w:r>
      <w:r>
        <w:rPr>
          <w:rFonts w:hint="eastAsia"/>
        </w:rPr>
        <w:t>在此菜单下可以对未</w:t>
      </w:r>
      <w:r>
        <w:t>完成的</w:t>
      </w:r>
      <w:r>
        <w:rPr>
          <w:rFonts w:hint="eastAsia"/>
        </w:rPr>
        <w:t>课程进行</w:t>
      </w:r>
      <w:r>
        <w:t>学</w:t>
      </w:r>
      <w:r>
        <w:rPr>
          <w:rFonts w:hint="eastAsia"/>
        </w:rPr>
        <w:t>习</w:t>
      </w:r>
      <w:r>
        <w:t>，</w:t>
      </w:r>
      <w:r>
        <w:rPr>
          <w:rFonts w:hint="eastAsia"/>
        </w:rPr>
        <w:t>达到</w:t>
      </w:r>
      <w:r>
        <w:t>相应</w:t>
      </w:r>
      <w:r>
        <w:rPr>
          <w:rFonts w:hint="eastAsia"/>
        </w:rPr>
        <w:t>要</w:t>
      </w:r>
      <w:r>
        <w:t>求后</w:t>
      </w:r>
      <w:r>
        <w:rPr>
          <w:rFonts w:hint="eastAsia"/>
        </w:rPr>
        <w:t>获得</w:t>
      </w:r>
      <w:r>
        <w:t>相应学时</w:t>
      </w:r>
      <w:r>
        <w:rPr>
          <w:rFonts w:hint="eastAsia"/>
        </w:rPr>
        <w:t>，未</w:t>
      </w:r>
      <w:r>
        <w:t>完</w:t>
      </w:r>
      <w:r>
        <w:rPr>
          <w:rFonts w:hint="eastAsia"/>
        </w:rPr>
        <w:t>成课程</w:t>
      </w:r>
      <w:r>
        <w:t>页面</w:t>
      </w:r>
      <w:r>
        <w:rPr>
          <w:rFonts w:hint="eastAsia"/>
        </w:rPr>
        <w:t>如</w:t>
      </w:r>
      <w:r>
        <w:t>图</w:t>
      </w:r>
      <w:r>
        <w:rPr>
          <w:rFonts w:hint="eastAsia"/>
        </w:rPr>
        <w:t>2.3-1所示</w:t>
      </w:r>
      <w:r>
        <w:t>。</w:t>
      </w:r>
    </w:p>
    <w:p>
      <w:pPr>
        <w:ind w:firstLine="480" w:firstLineChars="200"/>
      </w:pPr>
      <w:r>
        <w:drawing>
          <wp:inline distT="0" distB="0" distL="0" distR="0">
            <wp:extent cx="5257165" cy="2413000"/>
            <wp:effectExtent l="0" t="0" r="63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47" cy="241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</w:t>
      </w:r>
      <w:r>
        <w:t>2.3-1</w:t>
      </w:r>
      <w:r>
        <w:rPr>
          <w:rFonts w:hint="eastAsia"/>
        </w:rPr>
        <w:t>：未完成课程</w:t>
      </w:r>
      <w:r>
        <w:t>页面</w:t>
      </w:r>
    </w:p>
    <w:p>
      <w:pPr>
        <w:ind w:firstLine="480" w:firstLineChars="200"/>
        <w:jc w:val="left"/>
      </w:pPr>
      <w:r>
        <w:rPr>
          <w:rFonts w:hint="eastAsia"/>
        </w:rPr>
        <w:t>然后单击黄色</w:t>
      </w:r>
      <w:r>
        <w:t>的“</w:t>
      </w:r>
      <w:r>
        <w:rPr>
          <w:rFonts w:hint="eastAsia"/>
        </w:rPr>
        <w:t>课程</w:t>
      </w:r>
      <w:r>
        <w:t>学习”</w:t>
      </w:r>
      <w:r>
        <w:drawing>
          <wp:inline distT="0" distB="0" distL="0" distR="0">
            <wp:extent cx="790575" cy="2476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可对课程</w:t>
      </w:r>
      <w:r>
        <w:t>进行学，</w:t>
      </w:r>
      <w:r>
        <w:rPr>
          <w:rFonts w:hint="eastAsia"/>
        </w:rPr>
        <w:t>当达</w:t>
      </w:r>
      <w:r>
        <w:t>到</w:t>
      </w:r>
      <w:r>
        <w:rPr>
          <w:rFonts w:hint="eastAsia"/>
        </w:rPr>
        <w:t>计入</w:t>
      </w:r>
      <w:r>
        <w:t>学时</w:t>
      </w:r>
      <w:r>
        <w:rPr>
          <w:rFonts w:hint="eastAsia"/>
        </w:rPr>
        <w:t>的</w:t>
      </w:r>
      <w:r>
        <w:t>时间后，</w:t>
      </w:r>
      <w:r>
        <w:rPr>
          <w:rFonts w:hint="eastAsia"/>
        </w:rPr>
        <w:t>系统会</w:t>
      </w:r>
      <w:r>
        <w:t>自动弹出对话框</w:t>
      </w:r>
      <w:r>
        <w:rPr>
          <w:rFonts w:hint="eastAsia"/>
        </w:rPr>
        <w:t>进行</w:t>
      </w:r>
      <w:r>
        <w:t>进行提示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2.3</w:t>
      </w:r>
      <w:r>
        <w:t>-</w:t>
      </w:r>
      <w:r>
        <w:rPr>
          <w:rFonts w:hint="eastAsia"/>
        </w:rPr>
        <w:t>2所</w:t>
      </w:r>
      <w:r>
        <w:t>示。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5513070" cy="34486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921" cy="346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</w:t>
      </w:r>
      <w:r>
        <w:t>2.3-2</w:t>
      </w:r>
      <w:r>
        <w:rPr>
          <w:rFonts w:hint="eastAsia"/>
        </w:rPr>
        <w:t>：</w:t>
      </w:r>
      <w:r>
        <w:t>课程学</w:t>
      </w:r>
      <w:r>
        <w:rPr>
          <w:rFonts w:hint="eastAsia"/>
        </w:rPr>
        <w:t>习</w:t>
      </w:r>
      <w:r>
        <w:t>时间完成</w:t>
      </w:r>
    </w:p>
    <w:p>
      <w:pPr>
        <w:ind w:firstLine="480" w:firstLineChars="200"/>
        <w:jc w:val="center"/>
      </w:pPr>
    </w:p>
    <w:p>
      <w:pPr>
        <w:ind w:firstLine="480" w:firstLineChars="200"/>
        <w:jc w:val="left"/>
      </w:pPr>
      <w:r>
        <w:rPr>
          <w:rFonts w:hint="eastAsia"/>
        </w:rPr>
        <w:t>有</w:t>
      </w:r>
      <w:r>
        <w:t>的</w:t>
      </w:r>
      <w:r>
        <w:rPr>
          <w:rFonts w:hint="eastAsia"/>
        </w:rPr>
        <w:t>课程除</w:t>
      </w:r>
      <w:r>
        <w:t>了</w:t>
      </w:r>
      <w:r>
        <w:rPr>
          <w:rFonts w:hint="eastAsia"/>
        </w:rPr>
        <w:t>视频外</w:t>
      </w:r>
      <w:r>
        <w:t>还有</w:t>
      </w:r>
      <w:r>
        <w:rPr>
          <w:rFonts w:hint="eastAsia"/>
        </w:rPr>
        <w:t>其它课件</w:t>
      </w:r>
      <w:r>
        <w:t>的</w:t>
      </w:r>
      <w:r>
        <w:rPr>
          <w:rFonts w:hint="eastAsia"/>
        </w:rPr>
        <w:t>，可在视频</w:t>
      </w:r>
      <w:r>
        <w:t>播放器的右</w:t>
      </w:r>
      <w:r>
        <w:rPr>
          <w:rFonts w:hint="eastAsia"/>
        </w:rPr>
        <w:t>边对课件</w:t>
      </w:r>
      <w:r>
        <w:t>进行</w:t>
      </w:r>
      <w:r>
        <w:rPr>
          <w:rFonts w:hint="eastAsia"/>
        </w:rPr>
        <w:t>操作</w:t>
      </w:r>
      <w:r>
        <w:t>，</w:t>
      </w:r>
      <w:r>
        <w:rPr>
          <w:rFonts w:hint="eastAsia"/>
        </w:rPr>
        <w:t>如播放、</w:t>
      </w:r>
      <w:r>
        <w:t>下载</w:t>
      </w:r>
      <w:r>
        <w:rPr>
          <w:rFonts w:hint="eastAsia"/>
        </w:rPr>
        <w:t>等</w:t>
      </w:r>
      <w:r>
        <w:t>，如</w:t>
      </w:r>
      <w:r>
        <w:rPr>
          <w:rFonts w:hint="eastAsia"/>
        </w:rPr>
        <w:t>图</w:t>
      </w:r>
      <w:r>
        <w:t>2.3-3</w:t>
      </w:r>
      <w:r>
        <w:rPr>
          <w:rFonts w:hint="eastAsia"/>
        </w:rPr>
        <w:t>所</w:t>
      </w:r>
      <w:r>
        <w:t>示。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2966085" cy="4516755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150" cy="454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图2.3-3：对课件</w:t>
      </w:r>
      <w:r>
        <w:t>进行操作</w:t>
      </w:r>
    </w:p>
    <w:p>
      <w:pPr>
        <w:ind w:firstLine="480" w:firstLineChars="200"/>
        <w:jc w:val="center"/>
      </w:pPr>
    </w:p>
    <w:p>
      <w:pPr>
        <w:ind w:firstLine="480" w:firstLineChars="200"/>
        <w:jc w:val="center"/>
      </w:pPr>
    </w:p>
    <w:p>
      <w:pPr>
        <w:ind w:firstLine="480" w:firstLineChars="200"/>
        <w:jc w:val="left"/>
        <w:rPr>
          <w:color w:val="FF0000"/>
        </w:rPr>
      </w:pPr>
      <w:r>
        <w:rPr>
          <w:rFonts w:hint="eastAsia"/>
          <w:color w:val="FF0000"/>
        </w:rPr>
        <w:t>最后切</w:t>
      </w:r>
      <w:r>
        <w:rPr>
          <w:color w:val="FF0000"/>
        </w:rPr>
        <w:t>记，</w:t>
      </w:r>
      <w:r>
        <w:rPr>
          <w:rFonts w:hint="eastAsia"/>
          <w:color w:val="FF0000"/>
        </w:rPr>
        <w:t>当视频时间</w:t>
      </w:r>
      <w:r>
        <w:rPr>
          <w:color w:val="FF0000"/>
        </w:rPr>
        <w:t>看完</w:t>
      </w:r>
      <w:r>
        <w:rPr>
          <w:rFonts w:hint="eastAsia"/>
          <w:color w:val="FF0000"/>
        </w:rPr>
        <w:t>，</w:t>
      </w:r>
      <w:r>
        <w:rPr>
          <w:color w:val="FF0000"/>
        </w:rPr>
        <w:t>时间</w:t>
      </w:r>
      <w:r>
        <w:rPr>
          <w:rFonts w:hint="eastAsia"/>
          <w:color w:val="FF0000"/>
        </w:rPr>
        <w:t>满足要</w:t>
      </w:r>
      <w:r>
        <w:rPr>
          <w:color w:val="FF0000"/>
        </w:rPr>
        <w:t>求后，</w:t>
      </w:r>
      <w:r>
        <w:rPr>
          <w:rFonts w:hint="eastAsia"/>
          <w:color w:val="FF0000"/>
        </w:rPr>
        <w:t>一</w:t>
      </w:r>
      <w:r>
        <w:rPr>
          <w:color w:val="FF0000"/>
        </w:rPr>
        <w:t>定</w:t>
      </w:r>
      <w:r>
        <w:rPr>
          <w:rFonts w:hint="eastAsia"/>
          <w:color w:val="FF0000"/>
        </w:rPr>
        <w:t>要单击</w:t>
      </w:r>
      <w:r>
        <w:rPr>
          <w:color w:val="FF0000"/>
        </w:rPr>
        <w:t>右</w:t>
      </w:r>
      <w:r>
        <w:rPr>
          <w:rFonts w:hint="eastAsia"/>
          <w:color w:val="FF0000"/>
        </w:rPr>
        <w:t>边</w:t>
      </w:r>
      <w:r>
        <w:rPr>
          <w:color w:val="FF0000"/>
        </w:rPr>
        <w:t>的</w:t>
      </w:r>
      <w:r>
        <w:rPr>
          <w:rFonts w:hint="eastAsia"/>
          <w:color w:val="FF0000"/>
        </w:rPr>
        <w:t>学</w:t>
      </w:r>
      <w:r>
        <w:rPr>
          <w:color w:val="FF0000"/>
        </w:rPr>
        <w:t>习</w:t>
      </w:r>
      <w:r>
        <w:rPr>
          <w:rFonts w:hint="eastAsia"/>
          <w:color w:val="FF0000"/>
        </w:rPr>
        <w:t>记录</w:t>
      </w:r>
      <w:r>
        <w:rPr>
          <w:color w:val="FF0000"/>
        </w:rPr>
        <w:t>进行</w:t>
      </w:r>
      <w:r>
        <w:rPr>
          <w:rFonts w:hint="eastAsia"/>
          <w:color w:val="FF0000"/>
        </w:rPr>
        <w:t>填写</w:t>
      </w:r>
      <w:r>
        <w:rPr>
          <w:color w:val="FF0000"/>
        </w:rPr>
        <w:t>，</w:t>
      </w:r>
      <w:r>
        <w:rPr>
          <w:rFonts w:hint="eastAsia"/>
          <w:color w:val="FF0000"/>
        </w:rPr>
        <w:t>填写完成</w:t>
      </w:r>
      <w:r>
        <w:rPr>
          <w:color w:val="FF0000"/>
        </w:rPr>
        <w:t>后</w:t>
      </w:r>
      <w:r>
        <w:rPr>
          <w:rFonts w:hint="eastAsia"/>
          <w:color w:val="FF0000"/>
        </w:rPr>
        <w:t>提交记录，否则</w:t>
      </w:r>
      <w:r>
        <w:rPr>
          <w:color w:val="FF0000"/>
        </w:rPr>
        <w:t>将</w:t>
      </w:r>
      <w:r>
        <w:rPr>
          <w:rFonts w:hint="eastAsia"/>
          <w:color w:val="FF0000"/>
        </w:rPr>
        <w:t>不</w:t>
      </w:r>
      <w:r>
        <w:rPr>
          <w:color w:val="FF0000"/>
        </w:rPr>
        <w:t>会</w:t>
      </w:r>
      <w:r>
        <w:rPr>
          <w:rFonts w:hint="eastAsia"/>
          <w:color w:val="FF0000"/>
        </w:rPr>
        <w:t>记录</w:t>
      </w:r>
      <w:r>
        <w:rPr>
          <w:color w:val="FF0000"/>
        </w:rPr>
        <w:t>学时。</w:t>
      </w:r>
      <w:r>
        <w:rPr>
          <w:rFonts w:hint="eastAsia"/>
          <w:color w:val="FF0000"/>
        </w:rPr>
        <w:t>学习记录</w:t>
      </w:r>
      <w:r>
        <w:rPr>
          <w:color w:val="FF0000"/>
        </w:rPr>
        <w:t>的</w:t>
      </w:r>
      <w:r>
        <w:rPr>
          <w:rFonts w:hint="eastAsia"/>
          <w:color w:val="FF0000"/>
        </w:rPr>
        <w:t>提交</w:t>
      </w:r>
      <w:r>
        <w:rPr>
          <w:color w:val="FF0000"/>
        </w:rPr>
        <w:t>如</w:t>
      </w:r>
      <w:r>
        <w:rPr>
          <w:rFonts w:hint="eastAsia"/>
          <w:color w:val="FF0000"/>
        </w:rPr>
        <w:t>图2.3-4所</w:t>
      </w:r>
      <w:r>
        <w:rPr>
          <w:color w:val="FF0000"/>
        </w:rPr>
        <w:t>示。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3114675" cy="39909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</w:t>
      </w:r>
      <w:r>
        <w:t>2.3-4</w:t>
      </w:r>
      <w:r>
        <w:rPr>
          <w:rFonts w:hint="eastAsia"/>
        </w:rPr>
        <w:t>：提交学</w:t>
      </w:r>
      <w:r>
        <w:t>习记录</w:t>
      </w:r>
    </w:p>
    <w:p>
      <w:pPr>
        <w:ind w:firstLine="480" w:firstLineChars="200"/>
        <w:jc w:val="center"/>
      </w:pPr>
    </w:p>
    <w:p>
      <w:pPr>
        <w:ind w:firstLine="480" w:firstLineChars="200"/>
        <w:jc w:val="center"/>
      </w:pPr>
    </w:p>
    <w:p>
      <w:pPr>
        <w:pStyle w:val="3"/>
        <w:numPr>
          <w:ilvl w:val="1"/>
          <w:numId w:val="1"/>
        </w:numPr>
      </w:pPr>
      <w:bookmarkStart w:id="6" w:name="_Toc4882"/>
      <w:r>
        <w:rPr>
          <w:rFonts w:hint="eastAsia"/>
        </w:rPr>
        <w:t>读书</w:t>
      </w:r>
      <w:r>
        <w:t>评价</w:t>
      </w:r>
      <w:bookmarkEnd w:id="6"/>
    </w:p>
    <w:p>
      <w:pPr>
        <w:ind w:firstLine="480" w:firstLineChars="200"/>
      </w:pPr>
      <w:r>
        <w:rPr>
          <w:rFonts w:hint="eastAsia"/>
        </w:rPr>
        <w:t>读书评价为老师一学</w:t>
      </w:r>
      <w:r>
        <w:t>年度</w:t>
      </w:r>
      <w:r>
        <w:rPr>
          <w:rFonts w:hint="eastAsia"/>
        </w:rPr>
        <w:t>读</w:t>
      </w:r>
      <w:r>
        <w:t>一</w:t>
      </w:r>
      <w:r>
        <w:rPr>
          <w:rFonts w:hint="eastAsia"/>
        </w:rPr>
        <w:t>本</w:t>
      </w:r>
      <w:r>
        <w:t>书</w:t>
      </w:r>
      <w:r>
        <w:rPr>
          <w:rFonts w:hint="eastAsia"/>
        </w:rPr>
        <w:t>所写评价，</w:t>
      </w:r>
      <w:r>
        <w:rPr>
          <w:rFonts w:hint="eastAsia" w:ascii="幼圆"/>
        </w:rPr>
        <w:t>【</w:t>
      </w:r>
      <w:r>
        <w:rPr>
          <w:rFonts w:hint="eastAsia"/>
          <w:color w:val="FF0000"/>
        </w:rPr>
        <w:t>*</w:t>
      </w:r>
      <w:r>
        <w:rPr>
          <w:rFonts w:hint="eastAsia" w:ascii="幼圆"/>
        </w:rPr>
        <w:t>】</w:t>
      </w:r>
      <w:r>
        <w:rPr>
          <w:rFonts w:hint="eastAsia"/>
        </w:rPr>
        <w:t>红色</w:t>
      </w:r>
      <w:r>
        <w:t>*</w:t>
      </w:r>
      <w:r>
        <w:rPr>
          <w:rFonts w:hint="eastAsia"/>
        </w:rPr>
        <w:t>号标注</w:t>
      </w:r>
      <w:r>
        <w:t>的</w:t>
      </w:r>
      <w:r>
        <w:rPr>
          <w:rFonts w:hint="eastAsia"/>
        </w:rPr>
        <w:t>为</w:t>
      </w:r>
      <w:r>
        <w:t>必</w:t>
      </w:r>
      <w:r>
        <w:rPr>
          <w:rFonts w:hint="eastAsia"/>
        </w:rPr>
        <w:t>填项</w:t>
      </w:r>
      <w:r>
        <w:t>。</w:t>
      </w:r>
      <w:r>
        <w:rPr>
          <w:rFonts w:hint="eastAsia"/>
          <w:color w:val="FF0000"/>
        </w:rPr>
        <w:t>（备注：读书评价总</w:t>
      </w:r>
      <w:r>
        <w:rPr>
          <w:color w:val="FF0000"/>
        </w:rPr>
        <w:t>字数</w:t>
      </w:r>
      <w:r>
        <w:rPr>
          <w:rFonts w:hint="eastAsia"/>
          <w:color w:val="FF0000"/>
        </w:rPr>
        <w:t>必须</w:t>
      </w:r>
      <w:r>
        <w:rPr>
          <w:color w:val="FF0000"/>
        </w:rPr>
        <w:t>为2000</w:t>
      </w:r>
      <w:r>
        <w:rPr>
          <w:rFonts w:hint="eastAsia"/>
          <w:color w:val="FF0000"/>
        </w:rPr>
        <w:t>字</w:t>
      </w:r>
      <w:r>
        <w:rPr>
          <w:color w:val="FF0000"/>
        </w:rPr>
        <w:t>以上）</w:t>
      </w:r>
      <w:r>
        <w:rPr>
          <w:rFonts w:hint="eastAsia"/>
        </w:rPr>
        <w:t>填写</w:t>
      </w:r>
      <w:r>
        <w:t>完成后，</w:t>
      </w:r>
      <w:r>
        <w:rPr>
          <w:rFonts w:hint="eastAsia"/>
        </w:rPr>
        <w:t>单击蓝色</w:t>
      </w:r>
      <w:r>
        <w:t>的</w:t>
      </w:r>
      <w:r>
        <w:rPr>
          <w:rFonts w:hint="eastAsia"/>
        </w:rPr>
        <w:t>“</w:t>
      </w:r>
      <w:r>
        <w:t>保存</w:t>
      </w:r>
      <w:r>
        <w:rPr>
          <w:rFonts w:hint="eastAsia"/>
        </w:rPr>
        <w:t>”</w:t>
      </w:r>
      <w:r>
        <w:drawing>
          <wp:inline distT="0" distB="0" distL="0" distR="0">
            <wp:extent cx="733425" cy="238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按钮</w:t>
      </w:r>
      <w:r>
        <w:t>，</w:t>
      </w:r>
      <w:r>
        <w:rPr>
          <w:rFonts w:hint="eastAsia"/>
        </w:rPr>
        <w:t>进行保存</w:t>
      </w:r>
      <w:r>
        <w:t>，</w:t>
      </w:r>
      <w:r>
        <w:rPr>
          <w:rFonts w:hint="eastAsia"/>
        </w:rPr>
        <w:t>并获得相应</w:t>
      </w:r>
      <w:r>
        <w:t>学时。</w:t>
      </w:r>
      <w:r>
        <w:rPr>
          <w:rFonts w:hint="eastAsia"/>
          <w:color w:val="FF0000"/>
        </w:rPr>
        <w:t>（备注</w:t>
      </w:r>
      <w:r>
        <w:rPr>
          <w:color w:val="FF0000"/>
        </w:rPr>
        <w:t>：</w:t>
      </w:r>
      <w:r>
        <w:rPr>
          <w:rFonts w:hint="eastAsia"/>
          <w:color w:val="FF0000"/>
        </w:rPr>
        <w:t>读书评价一</w:t>
      </w:r>
      <w:r>
        <w:rPr>
          <w:color w:val="FF0000"/>
        </w:rPr>
        <w:t>学年度</w:t>
      </w:r>
      <w:r>
        <w:rPr>
          <w:rFonts w:hint="eastAsia"/>
          <w:color w:val="FF0000"/>
        </w:rPr>
        <w:t>只写</w:t>
      </w:r>
      <w:r>
        <w:rPr>
          <w:color w:val="FF0000"/>
        </w:rPr>
        <w:t>一</w:t>
      </w:r>
      <w:r>
        <w:rPr>
          <w:rFonts w:hint="eastAsia"/>
          <w:color w:val="FF0000"/>
        </w:rPr>
        <w:t>份</w:t>
      </w:r>
      <w:r>
        <w:rPr>
          <w:color w:val="FF0000"/>
        </w:rPr>
        <w:t>，</w:t>
      </w:r>
      <w:r>
        <w:rPr>
          <w:rFonts w:hint="eastAsia"/>
          <w:color w:val="FF0000"/>
        </w:rPr>
        <w:t>且只</w:t>
      </w:r>
      <w:r>
        <w:rPr>
          <w:color w:val="FF0000"/>
        </w:rPr>
        <w:t>能</w:t>
      </w:r>
      <w:r>
        <w:rPr>
          <w:rFonts w:hint="eastAsia"/>
          <w:color w:val="FF0000"/>
        </w:rPr>
        <w:t>获得</w:t>
      </w:r>
      <w:r>
        <w:rPr>
          <w:color w:val="FF0000"/>
        </w:rPr>
        <w:t>8</w:t>
      </w:r>
      <w:r>
        <w:rPr>
          <w:rFonts w:hint="eastAsia"/>
          <w:color w:val="FF0000"/>
        </w:rPr>
        <w:t>个规范</w:t>
      </w:r>
      <w:r>
        <w:rPr>
          <w:color w:val="FF0000"/>
        </w:rPr>
        <w:t>性学时</w:t>
      </w:r>
      <w:r>
        <w:rPr>
          <w:rFonts w:hint="eastAsia"/>
          <w:color w:val="FF0000"/>
        </w:rPr>
        <w:t>。当已填写</w:t>
      </w:r>
      <w:r>
        <w:rPr>
          <w:color w:val="FF0000"/>
        </w:rPr>
        <w:t>完整，并保存后，</w:t>
      </w:r>
      <w:r>
        <w:rPr>
          <w:rFonts w:hint="eastAsia"/>
          <w:color w:val="FF0000"/>
        </w:rPr>
        <w:t>下次单击</w:t>
      </w:r>
      <w:r>
        <w:rPr>
          <w:color w:val="FF0000"/>
        </w:rPr>
        <w:t>进</w:t>
      </w:r>
      <w:r>
        <w:rPr>
          <w:rFonts w:hint="eastAsia"/>
          <w:color w:val="FF0000"/>
        </w:rPr>
        <w:t>入“</w:t>
      </w:r>
      <w:r>
        <w:rPr>
          <w:color w:val="FF0000"/>
        </w:rPr>
        <w:t>读书评价”</w:t>
      </w:r>
      <w:r>
        <w:rPr>
          <w:rFonts w:hint="eastAsia"/>
          <w:color w:val="FF0000"/>
        </w:rPr>
        <w:t>只能修改原来已</w:t>
      </w:r>
      <w:r>
        <w:rPr>
          <w:color w:val="FF0000"/>
        </w:rPr>
        <w:t>保存的</w:t>
      </w:r>
      <w:r>
        <w:rPr>
          <w:rFonts w:hint="eastAsia"/>
          <w:color w:val="FF0000"/>
        </w:rPr>
        <w:t>内容</w:t>
      </w:r>
      <w:r>
        <w:rPr>
          <w:color w:val="FF0000"/>
        </w:rPr>
        <w:t>。）</w:t>
      </w:r>
      <w:r>
        <w:rPr>
          <w:rFonts w:hint="eastAsia"/>
        </w:rPr>
        <w:t>如图2.4-1所示</w:t>
      </w:r>
      <w:r>
        <w:t>。</w:t>
      </w:r>
    </w:p>
    <w:p>
      <w:pPr>
        <w:ind w:firstLine="480" w:firstLineChars="200"/>
      </w:pPr>
      <w:r>
        <w:drawing>
          <wp:inline distT="0" distB="0" distL="0" distR="0">
            <wp:extent cx="5018405" cy="33350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031" cy="333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</w:t>
      </w:r>
      <w:r>
        <w:t>2.4-1</w:t>
      </w:r>
      <w:r>
        <w:rPr>
          <w:rFonts w:hint="eastAsia"/>
        </w:rPr>
        <w:t>：读书</w:t>
      </w:r>
      <w:r>
        <w:t>评价</w:t>
      </w:r>
      <w:r>
        <w:rPr>
          <w:rFonts w:hint="eastAsia"/>
        </w:rPr>
        <w:t>内容页面</w:t>
      </w:r>
    </w:p>
    <w:p>
      <w:pPr>
        <w:pStyle w:val="3"/>
        <w:numPr>
          <w:ilvl w:val="1"/>
          <w:numId w:val="1"/>
        </w:numPr>
      </w:pPr>
      <w:bookmarkStart w:id="7" w:name="_Toc6502"/>
      <w:r>
        <w:rPr>
          <w:rFonts w:hint="eastAsia"/>
        </w:rPr>
        <w:t>反思</w:t>
      </w:r>
      <w:r>
        <w:t>周记</w:t>
      </w:r>
      <w:bookmarkEnd w:id="7"/>
    </w:p>
    <w:p>
      <w:pPr>
        <w:ind w:firstLine="480" w:firstLineChars="200"/>
      </w:pPr>
      <w:r>
        <w:rPr>
          <w:rFonts w:hint="eastAsia"/>
        </w:rPr>
        <w:t>反思</w:t>
      </w:r>
      <w:r>
        <w:t>周记和</w:t>
      </w:r>
      <w:r>
        <w:rPr>
          <w:rFonts w:hint="eastAsia"/>
        </w:rPr>
        <w:t>读书评价类似</w:t>
      </w:r>
      <w:r>
        <w:t>，</w:t>
      </w:r>
      <w:r>
        <w:rPr>
          <w:rFonts w:hint="eastAsia"/>
        </w:rPr>
        <w:t>为老师对</w:t>
      </w:r>
      <w:r>
        <w:t>自己</w:t>
      </w:r>
      <w:r>
        <w:rPr>
          <w:rFonts w:hint="eastAsia"/>
        </w:rPr>
        <w:t>一</w:t>
      </w:r>
      <w:r>
        <w:t>学年度</w:t>
      </w:r>
      <w:r>
        <w:rPr>
          <w:rFonts w:hint="eastAsia"/>
        </w:rPr>
        <w:t>教学的反</w:t>
      </w:r>
      <w:r>
        <w:t>思</w:t>
      </w:r>
      <w:r>
        <w:rPr>
          <w:rFonts w:hint="eastAsia"/>
        </w:rPr>
        <w:t>与</w:t>
      </w:r>
      <w:r>
        <w:t>总结</w:t>
      </w:r>
      <w:r>
        <w:rPr>
          <w:rFonts w:hint="eastAsia"/>
        </w:rPr>
        <w:t>，【</w:t>
      </w:r>
      <w:r>
        <w:rPr>
          <w:rFonts w:hint="eastAsia"/>
          <w:color w:val="FF0000"/>
        </w:rPr>
        <w:t>*</w:t>
      </w:r>
      <w:r>
        <w:rPr>
          <w:rFonts w:hint="eastAsia"/>
        </w:rPr>
        <w:t>】红色*号标注的为必填项。</w:t>
      </w:r>
      <w:r>
        <w:rPr>
          <w:rFonts w:hint="eastAsia"/>
          <w:color w:val="FF0000"/>
        </w:rPr>
        <w:t>（备注：反思</w:t>
      </w:r>
      <w:r>
        <w:rPr>
          <w:color w:val="FF0000"/>
        </w:rPr>
        <w:t>周</w:t>
      </w:r>
      <w:r>
        <w:rPr>
          <w:rFonts w:hint="eastAsia"/>
          <w:color w:val="FF0000"/>
        </w:rPr>
        <w:t>记</w:t>
      </w:r>
      <w:r>
        <w:rPr>
          <w:color w:val="FF0000"/>
        </w:rPr>
        <w:t>总字数</w:t>
      </w:r>
      <w:r>
        <w:rPr>
          <w:rFonts w:hint="eastAsia"/>
          <w:color w:val="FF0000"/>
        </w:rPr>
        <w:t>必须为2000字以上）</w:t>
      </w:r>
      <w:r>
        <w:rPr>
          <w:rFonts w:hint="eastAsia"/>
        </w:rPr>
        <w:t>填写完成后，单击蓝色的“保存”</w:t>
      </w:r>
      <w:r>
        <w:drawing>
          <wp:inline distT="0" distB="0" distL="0" distR="0">
            <wp:extent cx="733425" cy="2381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按钮，进行保存，并获得相应学时。</w:t>
      </w:r>
      <w:r>
        <w:rPr>
          <w:rFonts w:hint="eastAsia"/>
          <w:color w:val="FF0000"/>
        </w:rPr>
        <w:t>（备注：反思</w:t>
      </w:r>
      <w:r>
        <w:rPr>
          <w:color w:val="FF0000"/>
        </w:rPr>
        <w:t>周记</w:t>
      </w:r>
      <w:r>
        <w:rPr>
          <w:rFonts w:hint="eastAsia"/>
          <w:color w:val="FF0000"/>
        </w:rPr>
        <w:t>一学年度只写一份，且只能获得8个规范性学时。当已填写完整，并保存后，下次单击进入“反思周记”只能修改原来已保存的内容。）</w:t>
      </w:r>
      <w:r>
        <w:rPr>
          <w:rFonts w:hint="eastAsia"/>
        </w:rPr>
        <w:t>如图2.5-1所示。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5029200" cy="37553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310" cy="375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</w:t>
      </w:r>
      <w:r>
        <w:t>2.5-1</w:t>
      </w:r>
      <w:r>
        <w:rPr>
          <w:rFonts w:hint="eastAsia"/>
        </w:rPr>
        <w:t>：反思</w:t>
      </w:r>
      <w:r>
        <w:t>周</w:t>
      </w:r>
      <w:r>
        <w:rPr>
          <w:rFonts w:hint="eastAsia"/>
        </w:rPr>
        <w:t>记</w:t>
      </w:r>
      <w:r>
        <w:t>内容页</w:t>
      </w:r>
    </w:p>
    <w:p>
      <w:pPr>
        <w:pStyle w:val="2"/>
        <w:numPr>
          <w:ilvl w:val="0"/>
          <w:numId w:val="1"/>
        </w:numPr>
      </w:pPr>
      <w:bookmarkStart w:id="8" w:name="_Toc13748"/>
      <w:r>
        <w:rPr>
          <w:rFonts w:hint="eastAsia"/>
        </w:rPr>
        <w:t>教师个</w:t>
      </w:r>
      <w:r>
        <w:t>人</w:t>
      </w:r>
      <w:r>
        <w:rPr>
          <w:rFonts w:hint="eastAsia"/>
        </w:rPr>
        <w:t>成长</w:t>
      </w:r>
      <w:r>
        <w:t>档案</w:t>
      </w:r>
      <w:bookmarkEnd w:id="8"/>
    </w:p>
    <w:p>
      <w:pPr>
        <w:ind w:firstLine="480" w:firstLineChars="200"/>
      </w:pPr>
      <w:r>
        <w:rPr>
          <w:rFonts w:hint="eastAsia"/>
        </w:rPr>
        <w:t>教师</w:t>
      </w:r>
      <w:r>
        <w:t>个人</w:t>
      </w:r>
      <w:r>
        <w:rPr>
          <w:rFonts w:hint="eastAsia"/>
        </w:rPr>
        <w:t>成长档案可</w:t>
      </w:r>
      <w:r>
        <w:t>查看</w:t>
      </w:r>
      <w:r>
        <w:rPr>
          <w:rFonts w:hint="eastAsia"/>
        </w:rPr>
        <w:t>老师</w:t>
      </w:r>
      <w:r>
        <w:t>的</w:t>
      </w:r>
      <w:r>
        <w:rPr>
          <w:rFonts w:hint="eastAsia"/>
        </w:rPr>
        <w:t>基本信息、修改</w:t>
      </w:r>
      <w:r>
        <w:t>密码</w:t>
      </w:r>
      <w:r>
        <w:rPr>
          <w:rFonts w:hint="eastAsia"/>
        </w:rPr>
        <w:t>以及</w:t>
      </w:r>
      <w:r>
        <w:t>查看纪录</w:t>
      </w:r>
      <w:r>
        <w:rPr>
          <w:rFonts w:hint="eastAsia"/>
        </w:rPr>
        <w:t>教师</w:t>
      </w:r>
      <w:r>
        <w:t>一</w:t>
      </w:r>
      <w:r>
        <w:rPr>
          <w:rFonts w:hint="eastAsia"/>
        </w:rPr>
        <w:t>学年</w:t>
      </w:r>
      <w:r>
        <w:t>度</w:t>
      </w:r>
      <w:r>
        <w:rPr>
          <w:rFonts w:hint="eastAsia"/>
        </w:rPr>
        <w:t>学习情况的学</w:t>
      </w:r>
      <w:r>
        <w:t>习</w:t>
      </w:r>
      <w:r>
        <w:rPr>
          <w:rFonts w:hint="eastAsia"/>
        </w:rPr>
        <w:t>档案等</w:t>
      </w:r>
      <w:r>
        <w:t>。</w:t>
      </w:r>
      <w:r>
        <w:rPr>
          <w:rFonts w:hint="eastAsia"/>
        </w:rPr>
        <w:t>在教师个</w:t>
      </w:r>
      <w:r>
        <w:t>人成长</w:t>
      </w:r>
      <w:r>
        <w:rPr>
          <w:rFonts w:hint="eastAsia"/>
        </w:rPr>
        <w:t>档案</w:t>
      </w:r>
      <w:r>
        <w:t>下</w:t>
      </w:r>
      <w:r>
        <w:rPr>
          <w:rFonts w:hint="eastAsia"/>
        </w:rPr>
        <w:t>分为基础</w:t>
      </w:r>
      <w:r>
        <w:t>档案</w:t>
      </w:r>
      <w:r>
        <w:rPr>
          <w:rFonts w:hint="eastAsia"/>
        </w:rPr>
        <w:t>和学习</w:t>
      </w:r>
      <w:r>
        <w:t>档案两</w:t>
      </w:r>
      <w:r>
        <w:rPr>
          <w:rFonts w:hint="eastAsia"/>
        </w:rPr>
        <w:t>个</w:t>
      </w:r>
      <w:r>
        <w:t>大的</w:t>
      </w:r>
      <w:r>
        <w:rPr>
          <w:rFonts w:hint="eastAsia"/>
        </w:rPr>
        <w:t>板块</w:t>
      </w:r>
      <w:r>
        <w:t>。</w:t>
      </w:r>
    </w:p>
    <w:p>
      <w:pPr>
        <w:ind w:firstLine="480" w:firstLineChars="200"/>
      </w:pPr>
      <w:r>
        <w:rPr>
          <w:rFonts w:hint="eastAsia"/>
        </w:rPr>
        <w:t>在基础</w:t>
      </w:r>
      <w:r>
        <w:t>档案下</w:t>
      </w:r>
      <w:r>
        <w:rPr>
          <w:rFonts w:hint="eastAsia"/>
        </w:rPr>
        <w:t>又分</w:t>
      </w:r>
      <w:r>
        <w:t>为</w:t>
      </w:r>
      <w:r>
        <w:rPr>
          <w:rFonts w:hint="eastAsia"/>
        </w:rPr>
        <w:t>个人</w:t>
      </w:r>
      <w:r>
        <w:t>信息和</w:t>
      </w:r>
      <w:r>
        <w:rPr>
          <w:rFonts w:hint="eastAsia"/>
        </w:rPr>
        <w:t>修改密码两个</w:t>
      </w:r>
      <w:r>
        <w:t>小板块，</w:t>
      </w:r>
      <w:r>
        <w:rPr>
          <w:rFonts w:hint="eastAsia"/>
        </w:rPr>
        <w:t>在学习</w:t>
      </w:r>
      <w:r>
        <w:t>档案下</w:t>
      </w:r>
      <w:r>
        <w:rPr>
          <w:rFonts w:hint="eastAsia"/>
        </w:rPr>
        <w:t>分为培训学时总量统计</w:t>
      </w:r>
      <w:r>
        <w:t>、</w:t>
      </w:r>
      <w:r>
        <w:rPr>
          <w:rFonts w:hint="eastAsia"/>
        </w:rPr>
        <w:t>网上</w:t>
      </w:r>
      <w:r>
        <w:t>学</w:t>
      </w:r>
      <w:r>
        <w:rPr>
          <w:rFonts w:hint="eastAsia"/>
        </w:rPr>
        <w:t>习</w:t>
      </w:r>
      <w:r>
        <w:t>时长</w:t>
      </w:r>
      <w:r>
        <w:rPr>
          <w:rFonts w:hint="eastAsia"/>
        </w:rPr>
        <w:t>统计</w:t>
      </w:r>
      <w:r>
        <w:t>、</w:t>
      </w:r>
      <w:r>
        <w:rPr>
          <w:rFonts w:hint="eastAsia"/>
        </w:rPr>
        <w:t>学习</w:t>
      </w:r>
      <w:r>
        <w:t>过程</w:t>
      </w:r>
      <w:r>
        <w:rPr>
          <w:rFonts w:hint="eastAsia"/>
        </w:rPr>
        <w:t>情况</w:t>
      </w:r>
      <w:r>
        <w:t>、</w:t>
      </w:r>
      <w:r>
        <w:rPr>
          <w:rFonts w:hint="eastAsia"/>
        </w:rPr>
        <w:t>培训学时</w:t>
      </w:r>
      <w:r>
        <w:t>、</w:t>
      </w:r>
      <w:r>
        <w:rPr>
          <w:rFonts w:hint="eastAsia"/>
        </w:rPr>
        <w:t>网络学时线</w:t>
      </w:r>
      <w:r>
        <w:t>下培训比例</w:t>
      </w:r>
      <w:r>
        <w:rPr>
          <w:rFonts w:hint="eastAsia"/>
        </w:rPr>
        <w:t>。以及个</w:t>
      </w:r>
      <w:r>
        <w:t>人</w:t>
      </w:r>
      <w:r>
        <w:rPr>
          <w:rFonts w:hint="eastAsia"/>
        </w:rPr>
        <w:t>荣誉和教师</w:t>
      </w:r>
      <w:r>
        <w:t>调</w:t>
      </w:r>
      <w:r>
        <w:rPr>
          <w:rFonts w:hint="eastAsia"/>
        </w:rPr>
        <w:t>记录等</w:t>
      </w:r>
      <w:r>
        <w:t>功能</w:t>
      </w:r>
      <w:r>
        <w:rPr>
          <w:rFonts w:hint="eastAsia"/>
        </w:rPr>
        <w:t>，菜单如图</w:t>
      </w:r>
      <w:r>
        <w:t>3-1</w:t>
      </w:r>
      <w:r>
        <w:rPr>
          <w:rFonts w:hint="eastAsia"/>
        </w:rPr>
        <w:t>所示</w:t>
      </w:r>
      <w:r>
        <w:t>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2329815" cy="29025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267" cy="29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</w:t>
      </w:r>
      <w:r>
        <w:t>3-1</w:t>
      </w:r>
      <w:r>
        <w:rPr>
          <w:rFonts w:hint="eastAsia"/>
        </w:rPr>
        <w:t>：教师</w:t>
      </w:r>
      <w:r>
        <w:t>个人成长档案</w:t>
      </w:r>
    </w:p>
    <w:p>
      <w:pPr>
        <w:ind w:firstLine="480" w:firstLineChars="200"/>
        <w:jc w:val="center"/>
      </w:pPr>
    </w:p>
    <w:p>
      <w:pPr>
        <w:ind w:firstLine="480" w:firstLineChars="200"/>
        <w:jc w:val="center"/>
      </w:pPr>
    </w:p>
    <w:p>
      <w:pPr>
        <w:pStyle w:val="3"/>
        <w:numPr>
          <w:ilvl w:val="1"/>
          <w:numId w:val="1"/>
        </w:numPr>
      </w:pPr>
      <w:bookmarkStart w:id="9" w:name="_Toc4702"/>
      <w:r>
        <w:rPr>
          <w:rFonts w:hint="eastAsia"/>
        </w:rPr>
        <w:t>基础档案</w:t>
      </w:r>
      <w:bookmarkEnd w:id="9"/>
    </w:p>
    <w:p>
      <w:pPr>
        <w:pStyle w:val="4"/>
        <w:numPr>
          <w:ilvl w:val="2"/>
          <w:numId w:val="1"/>
        </w:numPr>
      </w:pPr>
      <w:bookmarkStart w:id="10" w:name="_Toc26961"/>
      <w:r>
        <w:rPr>
          <w:rFonts w:hint="eastAsia"/>
        </w:rPr>
        <w:t>个</w:t>
      </w:r>
      <w:r>
        <w:t>人</w:t>
      </w:r>
      <w:r>
        <w:rPr>
          <w:rFonts w:hint="eastAsia"/>
        </w:rPr>
        <w:t>信息</w:t>
      </w:r>
      <w:bookmarkEnd w:id="10"/>
    </w:p>
    <w:p>
      <w:pPr>
        <w:ind w:firstLine="480" w:firstLineChars="200"/>
        <w:jc w:val="left"/>
      </w:pPr>
      <w:r>
        <w:rPr>
          <w:rFonts w:hint="eastAsia"/>
        </w:rPr>
        <w:t>个</w:t>
      </w:r>
      <w:r>
        <w:t>人</w:t>
      </w:r>
      <w:r>
        <w:rPr>
          <w:rFonts w:hint="eastAsia"/>
        </w:rPr>
        <w:t>信息功能可以自行</w:t>
      </w:r>
      <w:r>
        <w:t>对</w:t>
      </w:r>
      <w:r>
        <w:rPr>
          <w:rFonts w:hint="eastAsia"/>
        </w:rPr>
        <w:t>自己</w:t>
      </w:r>
      <w:r>
        <w:t>的</w:t>
      </w:r>
      <w:r>
        <w:rPr>
          <w:rFonts w:hint="eastAsia"/>
        </w:rPr>
        <w:t>个</w:t>
      </w:r>
      <w:r>
        <w:t>人信息</w:t>
      </w:r>
      <w:r>
        <w:rPr>
          <w:rFonts w:hint="eastAsia"/>
        </w:rPr>
        <w:t>进行</w:t>
      </w:r>
      <w:r>
        <w:t>修改</w:t>
      </w:r>
      <w:r>
        <w:rPr>
          <w:rFonts w:hint="eastAsia"/>
        </w:rPr>
        <w:t>完善</w:t>
      </w:r>
      <w:r>
        <w:t>。</w:t>
      </w:r>
      <w:r>
        <w:rPr>
          <w:rFonts w:hint="eastAsia"/>
        </w:rPr>
        <w:t>【</w:t>
      </w:r>
      <w:r>
        <w:rPr>
          <w:rFonts w:hint="eastAsia"/>
          <w:color w:val="FF0000"/>
        </w:rPr>
        <w:t>*</w:t>
      </w:r>
      <w:r>
        <w:rPr>
          <w:rFonts w:hint="eastAsia"/>
        </w:rPr>
        <w:t>】红色*号标注的为必填项。用户编号等显示为</w:t>
      </w:r>
      <w:r>
        <w:t>灰色</w:t>
      </w:r>
      <w:r>
        <w:rPr>
          <w:rFonts w:hint="eastAsia"/>
        </w:rPr>
        <w:t>字体</w:t>
      </w:r>
      <w:r>
        <w:t>的</w:t>
      </w:r>
      <w:r>
        <w:rPr>
          <w:rFonts w:hint="eastAsia"/>
        </w:rPr>
        <w:t>项目无法修改，学</w:t>
      </w:r>
      <w:r>
        <w:t>段</w:t>
      </w:r>
      <w:r>
        <w:rPr>
          <w:rFonts w:hint="eastAsia"/>
        </w:rPr>
        <w:t>等显示</w:t>
      </w:r>
      <w:r>
        <w:t>为</w:t>
      </w:r>
      <w:r>
        <w:rPr>
          <w:rFonts w:hint="eastAsia"/>
        </w:rPr>
        <w:t>黑色</w:t>
      </w:r>
      <w:r>
        <w:t>字体的</w:t>
      </w:r>
      <w:r>
        <w:rPr>
          <w:rFonts w:hint="eastAsia"/>
        </w:rPr>
        <w:t>项目</w:t>
      </w:r>
      <w:r>
        <w:t>为可以修改</w:t>
      </w:r>
      <w:r>
        <w:rPr>
          <w:rFonts w:hint="eastAsia"/>
        </w:rPr>
        <w:t>项目，修改</w:t>
      </w:r>
      <w:r>
        <w:t>完成后</w:t>
      </w:r>
      <w:r>
        <w:rPr>
          <w:rFonts w:hint="eastAsia"/>
        </w:rPr>
        <w:t>一定要单击</w:t>
      </w:r>
      <w:r>
        <w:t>上面的</w:t>
      </w:r>
      <w:r>
        <w:rPr>
          <w:rFonts w:hint="eastAsia"/>
        </w:rPr>
        <w:t>“</w:t>
      </w:r>
      <w:r>
        <w:t>保存”</w:t>
      </w:r>
      <w:r>
        <w:drawing>
          <wp:inline distT="0" distB="0" distL="0" distR="0">
            <wp:extent cx="561975" cy="2095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>
        <w:t>如</w:t>
      </w:r>
      <w:r>
        <w:rPr>
          <w:rFonts w:hint="eastAsia"/>
        </w:rPr>
        <w:t>图</w:t>
      </w:r>
      <w:r>
        <w:t>3.1.1-1</w:t>
      </w:r>
      <w:r>
        <w:rPr>
          <w:rFonts w:hint="eastAsia"/>
        </w:rPr>
        <w:t>所示</w:t>
      </w:r>
      <w:r>
        <w:t>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4572000" cy="354203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9815" cy="35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</w:t>
      </w:r>
      <w:r>
        <w:t>3.1.1-1</w:t>
      </w:r>
      <w:r>
        <w:rPr>
          <w:rFonts w:hint="eastAsia"/>
        </w:rPr>
        <w:t>：个人</w:t>
      </w:r>
      <w:r>
        <w:t>信息页面</w:t>
      </w:r>
    </w:p>
    <w:p>
      <w:pPr>
        <w:ind w:firstLine="480" w:firstLineChars="200"/>
        <w:jc w:val="left"/>
      </w:pPr>
    </w:p>
    <w:p>
      <w:pPr>
        <w:pStyle w:val="4"/>
        <w:numPr>
          <w:ilvl w:val="2"/>
          <w:numId w:val="1"/>
        </w:numPr>
      </w:pPr>
      <w:bookmarkStart w:id="11" w:name="_Toc22673"/>
      <w:r>
        <w:rPr>
          <w:rFonts w:hint="eastAsia"/>
        </w:rPr>
        <w:t>修改</w:t>
      </w:r>
      <w:r>
        <w:t>密码</w:t>
      </w:r>
      <w:bookmarkEnd w:id="11"/>
    </w:p>
    <w:p>
      <w:pPr/>
      <w:r>
        <w:rPr>
          <w:rFonts w:hint="eastAsia"/>
        </w:rPr>
        <w:t>修改密码功能</w:t>
      </w:r>
      <w:r>
        <w:t>是</w:t>
      </w:r>
      <w:r>
        <w:rPr>
          <w:rFonts w:hint="eastAsia"/>
        </w:rPr>
        <w:t>密码</w:t>
      </w:r>
      <w:r>
        <w:t>进行</w:t>
      </w:r>
      <w:r>
        <w:rPr>
          <w:rFonts w:hint="eastAsia"/>
        </w:rPr>
        <w:t>修改</w:t>
      </w:r>
      <w:r>
        <w:t>，</w:t>
      </w:r>
      <w:r>
        <w:rPr>
          <w:rFonts w:hint="eastAsia"/>
        </w:rPr>
        <w:t>输入原来</w:t>
      </w:r>
      <w:r>
        <w:t>密码，</w:t>
      </w:r>
      <w:r>
        <w:rPr>
          <w:rFonts w:hint="eastAsia"/>
        </w:rPr>
        <w:t>确认两次</w:t>
      </w:r>
      <w:r>
        <w:t>新</w:t>
      </w:r>
      <w:r>
        <w:rPr>
          <w:rFonts w:hint="eastAsia"/>
        </w:rPr>
        <w:t>密码最后</w:t>
      </w:r>
      <w:r>
        <w:t>单击</w:t>
      </w:r>
      <w:r>
        <w:rPr>
          <w:rFonts w:hint="eastAsia"/>
        </w:rPr>
        <w:t>“确认修改</w:t>
      </w:r>
      <w:r>
        <w:t>”</w:t>
      </w:r>
      <w:r>
        <w:drawing>
          <wp:inline distT="0" distB="0" distL="0" distR="0">
            <wp:extent cx="933450" cy="2000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进行修改</w:t>
      </w:r>
      <w:r>
        <w:t>。</w:t>
      </w:r>
    </w:p>
    <w:p>
      <w:pPr>
        <w:ind w:firstLine="480" w:firstLineChars="200"/>
        <w:jc w:val="left"/>
      </w:pPr>
      <w:r>
        <w:drawing>
          <wp:inline distT="0" distB="0" distL="0" distR="0">
            <wp:extent cx="5124450" cy="26568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055" cy="266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图3.1.2-1：修改</w:t>
      </w:r>
      <w:r>
        <w:t>密码</w:t>
      </w:r>
    </w:p>
    <w:p>
      <w:pPr>
        <w:pStyle w:val="3"/>
        <w:numPr>
          <w:ilvl w:val="1"/>
          <w:numId w:val="1"/>
        </w:numPr>
      </w:pPr>
      <w:bookmarkStart w:id="12" w:name="_Toc15795"/>
      <w:r>
        <w:rPr>
          <w:rFonts w:hint="eastAsia"/>
        </w:rPr>
        <w:t>学习</w:t>
      </w:r>
      <w:r>
        <w:t>档案</w:t>
      </w:r>
      <w:bookmarkEnd w:id="12"/>
    </w:p>
    <w:p>
      <w:pPr>
        <w:pStyle w:val="4"/>
        <w:numPr>
          <w:ilvl w:val="2"/>
          <w:numId w:val="1"/>
        </w:numPr>
      </w:pPr>
      <w:bookmarkStart w:id="13" w:name="_Toc2073"/>
      <w:r>
        <w:rPr>
          <w:rFonts w:hint="eastAsia"/>
        </w:rPr>
        <w:t>培训</w:t>
      </w:r>
      <w:r>
        <w:t>学</w:t>
      </w:r>
      <w:r>
        <w:rPr>
          <w:rFonts w:hint="eastAsia"/>
        </w:rPr>
        <w:t>时总量</w:t>
      </w:r>
      <w:r>
        <w:t>统计</w:t>
      </w:r>
      <w:bookmarkEnd w:id="13"/>
    </w:p>
    <w:p>
      <w:pPr>
        <w:ind w:firstLine="480" w:firstLineChars="200"/>
      </w:pPr>
      <w:r>
        <w:rPr>
          <w:rFonts w:hint="eastAsia"/>
        </w:rPr>
        <w:t>培训学时总量统计可以统计一学</w:t>
      </w:r>
      <w:r>
        <w:t>年度</w:t>
      </w:r>
      <w:r>
        <w:rPr>
          <w:rFonts w:hint="eastAsia"/>
        </w:rPr>
        <w:t>网上</w:t>
      </w:r>
      <w:r>
        <w:t>培训学时的</w:t>
      </w:r>
      <w:r>
        <w:rPr>
          <w:rFonts w:hint="eastAsia"/>
        </w:rPr>
        <w:t>总量（网上</w:t>
      </w:r>
      <w:r>
        <w:t>学时</w:t>
      </w:r>
      <w:r>
        <w:rPr>
          <w:rFonts w:hint="eastAsia"/>
        </w:rPr>
        <w:t>问题</w:t>
      </w:r>
      <w:r>
        <w:t>包括网上课程、反思周记、读书评价），</w:t>
      </w:r>
      <w:r>
        <w:rPr>
          <w:rFonts w:hint="eastAsia"/>
        </w:rPr>
        <w:t>方便</w:t>
      </w:r>
      <w:r>
        <w:t>用户</w:t>
      </w:r>
      <w:r>
        <w:rPr>
          <w:rFonts w:hint="eastAsia"/>
        </w:rPr>
        <w:t>查看，如图</w:t>
      </w:r>
      <w:r>
        <w:t>3.2.1-1</w:t>
      </w:r>
      <w:r>
        <w:rPr>
          <w:rFonts w:hint="eastAsia"/>
        </w:rPr>
        <w:t>所示</w:t>
      </w:r>
      <w:r>
        <w:t>。</w:t>
      </w:r>
    </w:p>
    <w:p>
      <w:pPr/>
      <w:r>
        <w:drawing>
          <wp:inline distT="0" distB="0" distL="0" distR="0">
            <wp:extent cx="5274310" cy="27152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3.2.1-1:</w:t>
      </w:r>
      <w:r>
        <w:rPr>
          <w:rFonts w:hint="eastAsia"/>
        </w:rPr>
        <w:t xml:space="preserve"> 培训学时总量统计</w:t>
      </w:r>
    </w:p>
    <w:p>
      <w:pPr>
        <w:jc w:val="center"/>
      </w:pPr>
    </w:p>
    <w:p>
      <w:pPr>
        <w:ind w:firstLine="480" w:firstLineChars="200"/>
      </w:pPr>
      <w:r>
        <w:rPr>
          <w:rFonts w:hint="eastAsia"/>
        </w:rPr>
        <w:t>单击右上</w:t>
      </w:r>
      <w:r>
        <w:t>角</w:t>
      </w:r>
      <w:r>
        <w:rPr>
          <w:rFonts w:hint="eastAsia"/>
        </w:rPr>
        <w:t>按钮</w:t>
      </w:r>
      <w:r>
        <w:drawing>
          <wp:inline distT="0" distB="0" distL="0" distR="0">
            <wp:extent cx="342900" cy="228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，可进行下</w:t>
      </w:r>
      <w:r>
        <w:t>载</w:t>
      </w:r>
      <w:r>
        <w:rPr>
          <w:rFonts w:hint="eastAsia"/>
        </w:rPr>
        <w:t>，保存</w:t>
      </w:r>
      <w:r>
        <w:t>为图片</w:t>
      </w:r>
      <w:r>
        <w:rPr>
          <w:rFonts w:hint="eastAsia"/>
        </w:rPr>
        <w:t>文件，</w:t>
      </w:r>
      <w:r>
        <w:t>如</w:t>
      </w:r>
      <w:r>
        <w:rPr>
          <w:rFonts w:hint="eastAsia"/>
        </w:rPr>
        <w:t>图3.2.1-2所</w:t>
      </w:r>
      <w:r>
        <w:t>示。</w:t>
      </w:r>
    </w:p>
    <w:p>
      <w:pPr>
        <w:jc w:val="center"/>
      </w:pPr>
      <w:r>
        <w:drawing>
          <wp:inline distT="0" distB="0" distL="0" distR="0">
            <wp:extent cx="5209540" cy="2623185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2522" cy="262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图3.2.1-2：</w:t>
      </w:r>
      <w:r>
        <w:t>下载</w:t>
      </w:r>
      <w:r>
        <w:rPr>
          <w:rFonts w:hint="eastAsia"/>
        </w:rPr>
        <w:t>图片</w:t>
      </w:r>
      <w:r>
        <w:t>文件</w:t>
      </w:r>
    </w:p>
    <w:p>
      <w:pPr>
        <w:pStyle w:val="4"/>
        <w:numPr>
          <w:ilvl w:val="2"/>
          <w:numId w:val="1"/>
        </w:numPr>
      </w:pPr>
      <w:bookmarkStart w:id="14" w:name="_Toc17462"/>
      <w:r>
        <w:rPr>
          <w:rFonts w:hint="eastAsia"/>
        </w:rPr>
        <w:t>网上</w:t>
      </w:r>
      <w:r>
        <w:t>学</w:t>
      </w:r>
      <w:r>
        <w:rPr>
          <w:rFonts w:hint="eastAsia"/>
        </w:rPr>
        <w:t>习</w:t>
      </w:r>
      <w:r>
        <w:t>时长</w:t>
      </w:r>
      <w:r>
        <w:rPr>
          <w:rFonts w:hint="eastAsia"/>
        </w:rPr>
        <w:t>统计</w:t>
      </w:r>
      <w:bookmarkEnd w:id="14"/>
    </w:p>
    <w:p>
      <w:pPr>
        <w:ind w:firstLine="480" w:firstLineChars="200"/>
      </w:pPr>
      <w:r>
        <w:rPr>
          <w:rFonts w:hint="eastAsia"/>
        </w:rPr>
        <w:t>网上学习时长统计可以统计一学</w:t>
      </w:r>
      <w:r>
        <w:t>年度</w:t>
      </w:r>
      <w:r>
        <w:rPr>
          <w:rFonts w:hint="eastAsia"/>
        </w:rPr>
        <w:t>网上</w:t>
      </w:r>
      <w:r>
        <w:t>培训</w:t>
      </w:r>
      <w:r>
        <w:rPr>
          <w:rFonts w:hint="eastAsia"/>
        </w:rPr>
        <w:t>时间</w:t>
      </w:r>
      <w:r>
        <w:t>的</w:t>
      </w:r>
      <w:r>
        <w:rPr>
          <w:rFonts w:hint="eastAsia"/>
        </w:rPr>
        <w:t>总量（网上</w:t>
      </w:r>
      <w:r>
        <w:t>学时</w:t>
      </w:r>
      <w:r>
        <w:rPr>
          <w:rFonts w:hint="eastAsia"/>
        </w:rPr>
        <w:t>问题</w:t>
      </w:r>
      <w:r>
        <w:t>包括网上课程、反思周记、读书评价）</w:t>
      </w:r>
      <w:r>
        <w:rPr>
          <w:rFonts w:hint="eastAsia"/>
        </w:rPr>
        <w:t>，方便</w:t>
      </w:r>
      <w:r>
        <w:t>用户</w:t>
      </w:r>
      <w:r>
        <w:rPr>
          <w:rFonts w:hint="eastAsia"/>
        </w:rPr>
        <w:t>查看，如图</w:t>
      </w:r>
      <w:r>
        <w:t>3.2.2-1</w:t>
      </w:r>
      <w:r>
        <w:rPr>
          <w:rFonts w:hint="eastAsia"/>
        </w:rPr>
        <w:t>所示</w:t>
      </w:r>
      <w:r>
        <w:t>。</w:t>
      </w:r>
    </w:p>
    <w:p>
      <w:pPr/>
      <w:r>
        <w:drawing>
          <wp:inline distT="0" distB="0" distL="0" distR="0">
            <wp:extent cx="5198745" cy="2930525"/>
            <wp:effectExtent l="0" t="0" r="1905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973" cy="29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图3.2.2-1：网上学习时长统计</w:t>
      </w:r>
    </w:p>
    <w:p>
      <w:pPr>
        <w:ind w:firstLine="480" w:firstLineChars="200"/>
      </w:pPr>
      <w:r>
        <w:rPr>
          <w:rFonts w:hint="eastAsia"/>
        </w:rPr>
        <w:t>单击右上</w:t>
      </w:r>
      <w:r>
        <w:t>角</w:t>
      </w:r>
      <w:r>
        <w:rPr>
          <w:rFonts w:hint="eastAsia"/>
        </w:rPr>
        <w:t>按钮</w:t>
      </w:r>
      <w:r>
        <w:drawing>
          <wp:inline distT="0" distB="0" distL="0" distR="0">
            <wp:extent cx="342900" cy="2286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，可进行下</w:t>
      </w:r>
      <w:r>
        <w:t>载</w:t>
      </w:r>
      <w:r>
        <w:rPr>
          <w:rFonts w:hint="eastAsia"/>
        </w:rPr>
        <w:t>，保存</w:t>
      </w:r>
      <w:r>
        <w:t>为图片</w:t>
      </w:r>
      <w:r>
        <w:rPr>
          <w:rFonts w:hint="eastAsia"/>
        </w:rPr>
        <w:t>文件，</w:t>
      </w:r>
      <w:r>
        <w:t>如</w:t>
      </w:r>
      <w:r>
        <w:rPr>
          <w:rFonts w:hint="eastAsia"/>
        </w:rPr>
        <w:t>图3.2.</w:t>
      </w:r>
      <w:r>
        <w:t>2</w:t>
      </w:r>
      <w:r>
        <w:rPr>
          <w:rFonts w:hint="eastAsia"/>
        </w:rPr>
        <w:t>-2所</w:t>
      </w:r>
      <w:r>
        <w:t>示。</w:t>
      </w:r>
    </w:p>
    <w:p>
      <w:pPr>
        <w:ind w:firstLine="480" w:firstLineChars="200"/>
      </w:pPr>
      <w:r>
        <w:drawing>
          <wp:inline distT="0" distB="0" distL="0" distR="0">
            <wp:extent cx="5274310" cy="295656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图3.2.2-2：</w:t>
      </w:r>
      <w:r>
        <w:t>下</w:t>
      </w:r>
      <w:r>
        <w:rPr>
          <w:rFonts w:hint="eastAsia"/>
        </w:rPr>
        <w:t>载</w:t>
      </w:r>
      <w:r>
        <w:t>图片</w:t>
      </w:r>
    </w:p>
    <w:p>
      <w:pPr>
        <w:widowControl/>
        <w:spacing w:line="240" w:lineRule="auto"/>
        <w:jc w:val="left"/>
      </w:pPr>
      <w:r>
        <w:br w:type="page"/>
      </w:r>
    </w:p>
    <w:p>
      <w:pPr>
        <w:pStyle w:val="4"/>
        <w:numPr>
          <w:ilvl w:val="2"/>
          <w:numId w:val="1"/>
        </w:numPr>
      </w:pPr>
      <w:bookmarkStart w:id="15" w:name="_Toc25566"/>
      <w:r>
        <w:rPr>
          <w:rFonts w:hint="eastAsia"/>
        </w:rPr>
        <w:t>学习</w:t>
      </w:r>
      <w:r>
        <w:t>过程</w:t>
      </w:r>
      <w:r>
        <w:rPr>
          <w:rFonts w:hint="eastAsia"/>
        </w:rPr>
        <w:t>情况</w:t>
      </w:r>
      <w:bookmarkEnd w:id="15"/>
    </w:p>
    <w:p>
      <w:pPr>
        <w:ind w:firstLine="480" w:firstLineChars="200"/>
      </w:pPr>
      <w:r>
        <w:rPr>
          <w:rFonts w:hint="eastAsia"/>
        </w:rPr>
        <w:t>学习</w:t>
      </w:r>
      <w:r>
        <w:t>过程</w:t>
      </w:r>
      <w:r>
        <w:rPr>
          <w:rFonts w:hint="eastAsia"/>
        </w:rPr>
        <w:t>情况可以</w:t>
      </w:r>
      <w:r>
        <w:t>查看</w:t>
      </w:r>
      <w:r>
        <w:rPr>
          <w:rFonts w:hint="eastAsia"/>
        </w:rPr>
        <w:t>我</w:t>
      </w:r>
      <w:r>
        <w:t>们</w:t>
      </w:r>
      <w:r>
        <w:rPr>
          <w:rFonts w:hint="eastAsia"/>
        </w:rPr>
        <w:t>学习的</w:t>
      </w:r>
      <w:r>
        <w:t>基本</w:t>
      </w:r>
      <w:r>
        <w:rPr>
          <w:rFonts w:hint="eastAsia"/>
        </w:rPr>
        <w:t>情况</w:t>
      </w:r>
      <w:r>
        <w:t>，选课</w:t>
      </w:r>
      <w:r>
        <w:rPr>
          <w:rFonts w:hint="eastAsia"/>
        </w:rPr>
        <w:t>数</w:t>
      </w:r>
      <w:r>
        <w:t>、获取学时</w:t>
      </w:r>
      <w:r>
        <w:rPr>
          <w:rFonts w:hint="eastAsia"/>
        </w:rPr>
        <w:t>数</w:t>
      </w:r>
      <w:r>
        <w:t>、学习笔记数等情况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图3.2.3-1所</w:t>
      </w:r>
      <w:r>
        <w:t>示。</w:t>
      </w:r>
    </w:p>
    <w:p>
      <w:pPr>
        <w:jc w:val="center"/>
      </w:pPr>
      <w:r>
        <w:drawing>
          <wp:inline distT="0" distB="0" distL="0" distR="0">
            <wp:extent cx="5135245" cy="2946400"/>
            <wp:effectExtent l="0" t="0" r="825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042" cy="295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3.2.3-1</w:t>
      </w:r>
      <w:r>
        <w:rPr>
          <w:rFonts w:hint="eastAsia"/>
        </w:rPr>
        <w:t>：学习</w:t>
      </w:r>
      <w:r>
        <w:t>过程</w:t>
      </w:r>
      <w:r>
        <w:rPr>
          <w:rFonts w:hint="eastAsia"/>
        </w:rPr>
        <w:t>情况</w:t>
      </w:r>
    </w:p>
    <w:p>
      <w:pPr>
        <w:pStyle w:val="4"/>
        <w:numPr>
          <w:ilvl w:val="2"/>
          <w:numId w:val="1"/>
        </w:numPr>
      </w:pPr>
      <w:bookmarkStart w:id="16" w:name="_Toc22299"/>
      <w:r>
        <w:rPr>
          <w:rFonts w:hint="eastAsia"/>
        </w:rPr>
        <w:t>培训学时</w:t>
      </w:r>
      <w:bookmarkEnd w:id="16"/>
    </w:p>
    <w:p>
      <w:pPr>
        <w:ind w:firstLine="480" w:firstLineChars="200"/>
      </w:pPr>
      <w:r>
        <w:rPr>
          <w:rFonts w:hint="eastAsia"/>
        </w:rPr>
        <w:t>培训</w:t>
      </w:r>
      <w:r>
        <w:t>学时</w:t>
      </w:r>
      <w:r>
        <w:rPr>
          <w:rFonts w:hint="eastAsia"/>
        </w:rPr>
        <w:t>可</w:t>
      </w:r>
      <w:r>
        <w:t>以</w:t>
      </w:r>
      <w:r>
        <w:rPr>
          <w:rFonts w:hint="eastAsia"/>
        </w:rPr>
        <w:t>查看用</w:t>
      </w:r>
      <w:r>
        <w:t>户</w:t>
      </w:r>
      <w:r>
        <w:rPr>
          <w:rFonts w:hint="eastAsia"/>
        </w:rPr>
        <w:t>五</w:t>
      </w:r>
      <w:r>
        <w:t>年</w:t>
      </w:r>
      <w:r>
        <w:rPr>
          <w:rFonts w:hint="eastAsia"/>
        </w:rPr>
        <w:t>以来所</w:t>
      </w:r>
      <w:r>
        <w:t>获得的</w:t>
      </w:r>
      <w:r>
        <w:rPr>
          <w:rFonts w:hint="eastAsia"/>
        </w:rPr>
        <w:t>国培</w:t>
      </w:r>
      <w:r>
        <w:t>、省培、市培、区</w:t>
      </w:r>
      <w:r>
        <w:rPr>
          <w:rFonts w:hint="eastAsia"/>
        </w:rPr>
        <w:t>培的学</w:t>
      </w:r>
      <w:r>
        <w:t>时</w:t>
      </w:r>
      <w:r>
        <w:rPr>
          <w:rFonts w:hint="eastAsia"/>
        </w:rPr>
        <w:t>数量</w:t>
      </w:r>
      <w:r>
        <w:t>，</w:t>
      </w:r>
      <w:r>
        <w:rPr>
          <w:rFonts w:hint="eastAsia"/>
        </w:rPr>
        <w:t>方便</w:t>
      </w:r>
      <w:r>
        <w:t>用户</w:t>
      </w:r>
      <w:r>
        <w:rPr>
          <w:rFonts w:hint="eastAsia"/>
        </w:rPr>
        <w:t>及</w:t>
      </w:r>
      <w:r>
        <w:t>时</w:t>
      </w:r>
      <w:r>
        <w:rPr>
          <w:rFonts w:hint="eastAsia"/>
        </w:rPr>
        <w:t>增补</w:t>
      </w:r>
      <w:r>
        <w:t>自己的</w:t>
      </w:r>
      <w:r>
        <w:rPr>
          <w:rFonts w:hint="eastAsia"/>
        </w:rPr>
        <w:t>学</w:t>
      </w:r>
      <w:r>
        <w:t>时，</w:t>
      </w:r>
      <w:r>
        <w:rPr>
          <w:rFonts w:hint="eastAsia"/>
        </w:rPr>
        <w:t>如</w:t>
      </w:r>
      <w:r>
        <w:t>图</w:t>
      </w:r>
      <w:r>
        <w:rPr>
          <w:rFonts w:hint="eastAsia"/>
        </w:rPr>
        <w:t>3.2.4-1所</w:t>
      </w:r>
      <w:r>
        <w:t>示。</w:t>
      </w:r>
    </w:p>
    <w:p>
      <w:pPr/>
      <w:r>
        <w:drawing>
          <wp:inline distT="0" distB="0" distL="0" distR="0">
            <wp:extent cx="5146040" cy="2551430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026" cy="25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图3.2.4-1：培训</w:t>
      </w:r>
      <w:r>
        <w:t>学时</w:t>
      </w:r>
      <w:r>
        <w:rPr>
          <w:rFonts w:hint="eastAsia"/>
        </w:rPr>
        <w:t>查</w:t>
      </w:r>
      <w:r>
        <w:t>看</w:t>
      </w:r>
    </w:p>
    <w:p>
      <w:pPr>
        <w:jc w:val="center"/>
      </w:pPr>
      <w:r>
        <w:rPr>
          <w:rFonts w:hint="eastAsia"/>
        </w:rPr>
        <w:t>单击右上</w:t>
      </w:r>
      <w:r>
        <w:t>角</w:t>
      </w:r>
      <w:r>
        <w:rPr>
          <w:rFonts w:hint="eastAsia"/>
        </w:rPr>
        <w:t>按钮</w:t>
      </w:r>
      <w:r>
        <w:drawing>
          <wp:inline distT="0" distB="0" distL="0" distR="0">
            <wp:extent cx="342900" cy="228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，可进行下</w:t>
      </w:r>
      <w:r>
        <w:t>载</w:t>
      </w:r>
      <w:r>
        <w:rPr>
          <w:rFonts w:hint="eastAsia"/>
        </w:rPr>
        <w:t>，保存</w:t>
      </w:r>
      <w:r>
        <w:t>为图片</w:t>
      </w:r>
      <w:r>
        <w:rPr>
          <w:rFonts w:hint="eastAsia"/>
        </w:rPr>
        <w:t>文件，</w:t>
      </w:r>
      <w:r>
        <w:t>如</w:t>
      </w:r>
      <w:r>
        <w:rPr>
          <w:rFonts w:hint="eastAsia"/>
        </w:rPr>
        <w:t>图3.2.</w:t>
      </w:r>
      <w:r>
        <w:t>4</w:t>
      </w:r>
      <w:r>
        <w:rPr>
          <w:rFonts w:hint="eastAsia"/>
        </w:rPr>
        <w:t>-2所</w:t>
      </w:r>
      <w:r>
        <w:t>示。</w:t>
      </w:r>
    </w:p>
    <w:p>
      <w:pPr>
        <w:jc w:val="center"/>
      </w:pPr>
      <w:r>
        <w:drawing>
          <wp:inline distT="0" distB="0" distL="0" distR="0">
            <wp:extent cx="5274310" cy="27724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图3.2.</w:t>
      </w:r>
      <w:r>
        <w:t>4</w:t>
      </w:r>
      <w:r>
        <w:rPr>
          <w:rFonts w:hint="eastAsia"/>
        </w:rPr>
        <w:t>-2：</w:t>
      </w:r>
      <w:r>
        <w:t>下</w:t>
      </w:r>
      <w:r>
        <w:rPr>
          <w:rFonts w:hint="eastAsia"/>
        </w:rPr>
        <w:t>载</w:t>
      </w:r>
      <w:r>
        <w:t>图片</w:t>
      </w:r>
    </w:p>
    <w:p>
      <w:pPr>
        <w:ind w:firstLine="480" w:firstLineChars="200"/>
        <w:jc w:val="center"/>
      </w:pPr>
    </w:p>
    <w:p>
      <w:pPr>
        <w:pStyle w:val="4"/>
        <w:numPr>
          <w:ilvl w:val="2"/>
          <w:numId w:val="1"/>
        </w:numPr>
      </w:pPr>
      <w:bookmarkStart w:id="17" w:name="_Toc23601"/>
      <w:r>
        <w:rPr>
          <w:rFonts w:hint="eastAsia"/>
        </w:rPr>
        <w:t>网络学时线</w:t>
      </w:r>
      <w:r>
        <w:t>下培训比例</w:t>
      </w:r>
      <w:bookmarkEnd w:id="17"/>
    </w:p>
    <w:p>
      <w:pPr>
        <w:ind w:firstLine="480" w:firstLineChars="200"/>
      </w:pPr>
      <w:r>
        <w:rPr>
          <w:rFonts w:hint="eastAsia"/>
        </w:rPr>
        <w:t>网络学时线下培训比例可以</w:t>
      </w:r>
      <w:r>
        <w:t>查看</w:t>
      </w:r>
      <w:r>
        <w:rPr>
          <w:rFonts w:hint="eastAsia"/>
        </w:rPr>
        <w:t>该</w:t>
      </w:r>
      <w:r>
        <w:t>学年度</w:t>
      </w:r>
      <w:r>
        <w:rPr>
          <w:rFonts w:hint="eastAsia"/>
        </w:rPr>
        <w:t>网上</w:t>
      </w:r>
      <w:r>
        <w:t>学时</w:t>
      </w:r>
      <w:r>
        <w:rPr>
          <w:rFonts w:hint="eastAsia"/>
        </w:rPr>
        <w:t>和线下</w:t>
      </w:r>
      <w:r>
        <w:t>学时</w:t>
      </w:r>
      <w:r>
        <w:rPr>
          <w:rFonts w:hint="eastAsia"/>
        </w:rPr>
        <w:t>各占该</w:t>
      </w:r>
      <w:r>
        <w:t>学年度</w:t>
      </w:r>
      <w:r>
        <w:rPr>
          <w:rFonts w:hint="eastAsia"/>
        </w:rPr>
        <w:t>总</w:t>
      </w:r>
      <w:r>
        <w:t>学时的</w:t>
      </w:r>
      <w:r>
        <w:rPr>
          <w:rFonts w:hint="eastAsia"/>
        </w:rPr>
        <w:t>比例，如图</w:t>
      </w:r>
      <w:r>
        <w:t>3.2.5-1</w:t>
      </w:r>
      <w:r>
        <w:rPr>
          <w:rFonts w:hint="eastAsia"/>
        </w:rPr>
        <w:t>所</w:t>
      </w:r>
      <w:r>
        <w:t>示。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4444365" cy="295846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7874" cy="29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</w:t>
      </w:r>
      <w:r>
        <w:t>3.2.5-1</w:t>
      </w:r>
      <w:r>
        <w:rPr>
          <w:rFonts w:hint="eastAsia"/>
        </w:rPr>
        <w:t>：网络学时线下培训比例</w:t>
      </w:r>
    </w:p>
    <w:p>
      <w:pPr>
        <w:jc w:val="center"/>
      </w:pPr>
      <w:r>
        <w:rPr>
          <w:rFonts w:hint="eastAsia"/>
        </w:rPr>
        <w:t>单击右上</w:t>
      </w:r>
      <w:r>
        <w:t>角</w:t>
      </w:r>
      <w:r>
        <w:rPr>
          <w:rFonts w:hint="eastAsia"/>
        </w:rPr>
        <w:t>按钮</w:t>
      </w:r>
      <w:r>
        <w:drawing>
          <wp:inline distT="0" distB="0" distL="0" distR="0">
            <wp:extent cx="342900" cy="2286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，可进行下</w:t>
      </w:r>
      <w:r>
        <w:t>载</w:t>
      </w:r>
      <w:r>
        <w:rPr>
          <w:rFonts w:hint="eastAsia"/>
        </w:rPr>
        <w:t>，保存</w:t>
      </w:r>
      <w:r>
        <w:t>为图片</w:t>
      </w:r>
      <w:r>
        <w:rPr>
          <w:rFonts w:hint="eastAsia"/>
        </w:rPr>
        <w:t>文件，</w:t>
      </w:r>
      <w:r>
        <w:t>如</w:t>
      </w:r>
      <w:r>
        <w:rPr>
          <w:rFonts w:hint="eastAsia"/>
        </w:rPr>
        <w:t>图3.2.</w:t>
      </w:r>
      <w:r>
        <w:t>5</w:t>
      </w:r>
      <w:r>
        <w:rPr>
          <w:rFonts w:hint="eastAsia"/>
        </w:rPr>
        <w:t>-2所</w:t>
      </w:r>
      <w:r>
        <w:t>示。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4839335" cy="316801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856" cy="317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图3.2.</w:t>
      </w:r>
      <w:r>
        <w:t>5</w:t>
      </w:r>
      <w:r>
        <w:rPr>
          <w:rFonts w:hint="eastAsia"/>
        </w:rPr>
        <w:t>-2：</w:t>
      </w:r>
      <w:r>
        <w:t>下</w:t>
      </w:r>
      <w:r>
        <w:rPr>
          <w:rFonts w:hint="eastAsia"/>
        </w:rPr>
        <w:t>载</w:t>
      </w:r>
      <w:r>
        <w:t>图片</w:t>
      </w:r>
    </w:p>
    <w:p>
      <w:pPr>
        <w:ind w:firstLine="480" w:firstLineChars="200"/>
        <w:jc w:val="center"/>
      </w:pPr>
    </w:p>
    <w:p>
      <w:pPr>
        <w:pStyle w:val="3"/>
        <w:numPr>
          <w:ilvl w:val="1"/>
          <w:numId w:val="1"/>
        </w:numPr>
      </w:pPr>
      <w:bookmarkStart w:id="18" w:name="_Toc28733"/>
      <w:r>
        <w:rPr>
          <w:rFonts w:hint="eastAsia"/>
        </w:rPr>
        <w:t>个</w:t>
      </w:r>
      <w:r>
        <w:t>人</w:t>
      </w:r>
      <w:r>
        <w:rPr>
          <w:rFonts w:hint="eastAsia"/>
        </w:rPr>
        <w:t>荣誉</w:t>
      </w:r>
      <w:bookmarkEnd w:id="18"/>
    </w:p>
    <w:p>
      <w:pPr>
        <w:ind w:firstLine="480" w:firstLineChars="200"/>
      </w:pPr>
      <w:r>
        <w:rPr>
          <w:rFonts w:hint="eastAsia"/>
        </w:rPr>
        <w:t>个</w:t>
      </w:r>
      <w:r>
        <w:t>人</w:t>
      </w:r>
      <w:r>
        <w:rPr>
          <w:rFonts w:hint="eastAsia"/>
        </w:rPr>
        <w:t>荣誉</w:t>
      </w:r>
      <w:r>
        <w:t>可以</w:t>
      </w:r>
      <w:r>
        <w:rPr>
          <w:rFonts w:hint="eastAsia"/>
        </w:rPr>
        <w:t>添加个人</w:t>
      </w:r>
      <w:r>
        <w:t>所</w:t>
      </w:r>
      <w:r>
        <w:rPr>
          <w:rFonts w:hint="eastAsia"/>
        </w:rPr>
        <w:t>获得</w:t>
      </w:r>
      <w:r>
        <w:t>的</w:t>
      </w:r>
      <w:r>
        <w:rPr>
          <w:rFonts w:hint="eastAsia"/>
        </w:rPr>
        <w:t>荣誉</w:t>
      </w:r>
      <w:r>
        <w:t>，</w:t>
      </w:r>
      <w:r>
        <w:rPr>
          <w:rFonts w:hint="eastAsia"/>
        </w:rPr>
        <w:t>以及荣誉</w:t>
      </w:r>
      <w:r>
        <w:t>证</w:t>
      </w:r>
      <w:r>
        <w:rPr>
          <w:rFonts w:hint="eastAsia"/>
        </w:rPr>
        <w:t>书，且</w:t>
      </w:r>
      <w:r>
        <w:t>可以</w:t>
      </w:r>
      <w:r>
        <w:rPr>
          <w:rFonts w:hint="eastAsia"/>
        </w:rPr>
        <w:t>导出</w:t>
      </w:r>
      <w:r>
        <w:t>，如</w:t>
      </w:r>
      <w:r>
        <w:rPr>
          <w:rFonts w:hint="eastAsia"/>
        </w:rPr>
        <w:t>图</w:t>
      </w:r>
      <w:r>
        <w:t>3.3-1</w:t>
      </w:r>
      <w:r>
        <w:rPr>
          <w:rFonts w:hint="eastAsia"/>
        </w:rPr>
        <w:t>所</w:t>
      </w:r>
      <w:r>
        <w:t>示。</w:t>
      </w:r>
    </w:p>
    <w:p>
      <w:pPr>
        <w:jc w:val="center"/>
      </w:pPr>
      <w:r>
        <w:drawing>
          <wp:inline distT="0" distB="0" distL="0" distR="0">
            <wp:extent cx="5274310" cy="229171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图3.3-1：个</w:t>
      </w:r>
      <w:r>
        <w:t>人荣誉</w:t>
      </w:r>
    </w:p>
    <w:p>
      <w:pPr>
        <w:widowControl/>
        <w:spacing w:line="240" w:lineRule="auto"/>
        <w:jc w:val="left"/>
      </w:pPr>
      <w:r>
        <w:br w:type="page"/>
      </w:r>
    </w:p>
    <w:p>
      <w:pPr/>
      <w:r>
        <w:rPr>
          <w:rFonts w:hint="eastAsia"/>
        </w:rPr>
        <w:t>新增荣誉界面如图3.3-2所</w:t>
      </w:r>
      <w:r>
        <w:t>示</w:t>
      </w:r>
      <w:r>
        <w:rPr>
          <w:rFonts w:hint="eastAsia"/>
        </w:rPr>
        <w:t>，</w:t>
      </w:r>
      <w:r>
        <w:rPr>
          <w:rFonts w:hint="eastAsia" w:ascii="幼圆"/>
        </w:rPr>
        <w:t>【</w:t>
      </w:r>
      <w:r>
        <w:rPr>
          <w:rFonts w:hint="eastAsia"/>
          <w:color w:val="FF0000"/>
        </w:rPr>
        <w:t>*</w:t>
      </w:r>
      <w:r>
        <w:rPr>
          <w:rFonts w:hint="eastAsia" w:ascii="幼圆"/>
        </w:rPr>
        <w:t>】</w:t>
      </w:r>
      <w:r>
        <w:rPr>
          <w:rFonts w:hint="eastAsia"/>
        </w:rPr>
        <w:t>红色</w:t>
      </w:r>
      <w:r>
        <w:t>*</w:t>
      </w:r>
      <w:r>
        <w:rPr>
          <w:rFonts w:hint="eastAsia"/>
        </w:rPr>
        <w:t>号标注</w:t>
      </w:r>
      <w:r>
        <w:t>的</w:t>
      </w:r>
      <w:r>
        <w:rPr>
          <w:rFonts w:hint="eastAsia"/>
        </w:rPr>
        <w:t>为</w:t>
      </w:r>
      <w:r>
        <w:t>必</w:t>
      </w:r>
      <w:r>
        <w:rPr>
          <w:rFonts w:hint="eastAsia"/>
        </w:rPr>
        <w:t>填项</w:t>
      </w:r>
      <w:r>
        <w:t>。</w:t>
      </w:r>
      <w:r>
        <w:rPr>
          <w:rFonts w:hint="eastAsia"/>
        </w:rPr>
        <w:t>上</w:t>
      </w:r>
      <w:r>
        <w:t>传</w:t>
      </w:r>
      <w:r>
        <w:rPr>
          <w:rFonts w:hint="eastAsia"/>
        </w:rPr>
        <w:t>荣誉</w:t>
      </w:r>
      <w:r>
        <w:t>证书和</w:t>
      </w:r>
      <w:r>
        <w:rPr>
          <w:rFonts w:hint="eastAsia"/>
        </w:rPr>
        <w:t>填写</w:t>
      </w:r>
      <w:r>
        <w:t>完</w:t>
      </w:r>
      <w:r>
        <w:rPr>
          <w:rFonts w:hint="eastAsia"/>
        </w:rPr>
        <w:t>成</w:t>
      </w:r>
      <w:r>
        <w:t>后</w:t>
      </w:r>
      <w:r>
        <w:rPr>
          <w:rFonts w:hint="eastAsia"/>
        </w:rPr>
        <w:t>最后单击</w:t>
      </w:r>
      <w:r>
        <w:t>“提交”</w:t>
      </w:r>
      <w:r>
        <w:drawing>
          <wp:inline distT="0" distB="0" distL="0" distR="0">
            <wp:extent cx="485775" cy="2190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。</w:t>
      </w:r>
    </w:p>
    <w:p>
      <w:pPr>
        <w:jc w:val="center"/>
      </w:pPr>
      <w:r>
        <w:drawing>
          <wp:inline distT="0" distB="0" distL="0" distR="0">
            <wp:extent cx="5274310" cy="3789680"/>
            <wp:effectExtent l="0" t="0" r="254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3.3-2</w:t>
      </w:r>
      <w:r>
        <w:rPr>
          <w:rFonts w:hint="eastAsia"/>
        </w:rPr>
        <w:t>：新增</w:t>
      </w:r>
      <w:r>
        <w:t>荣誉</w:t>
      </w:r>
    </w:p>
    <w:p>
      <w:pPr>
        <w:jc w:val="center"/>
      </w:pPr>
    </w:p>
    <w:p>
      <w:pPr>
        <w:pStyle w:val="3"/>
        <w:numPr>
          <w:ilvl w:val="1"/>
          <w:numId w:val="1"/>
        </w:numPr>
      </w:pPr>
      <w:bookmarkStart w:id="19" w:name="_Toc19237"/>
      <w:r>
        <w:rPr>
          <w:rFonts w:hint="eastAsia"/>
        </w:rPr>
        <w:t>教</w:t>
      </w:r>
      <w:r>
        <w:t>师调动记录</w:t>
      </w:r>
      <w:bookmarkEnd w:id="19"/>
    </w:p>
    <w:p>
      <w:pPr>
        <w:ind w:firstLine="480" w:firstLineChars="200"/>
      </w:pPr>
      <w:r>
        <w:rPr>
          <w:rFonts w:hint="eastAsia"/>
        </w:rPr>
        <w:t>教师</w:t>
      </w:r>
      <w:r>
        <w:t>调动</w:t>
      </w:r>
      <w:r>
        <w:rPr>
          <w:rFonts w:hint="eastAsia"/>
        </w:rPr>
        <w:t>记录是查看该用户</w:t>
      </w:r>
      <w:r>
        <w:t>教师以前的</w:t>
      </w:r>
      <w:r>
        <w:rPr>
          <w:rFonts w:hint="eastAsia"/>
        </w:rPr>
        <w:t>调动记录，</w:t>
      </w:r>
      <w:r>
        <w:t>方便用</w:t>
      </w:r>
      <w:r>
        <w:rPr>
          <w:rFonts w:hint="eastAsia"/>
        </w:rPr>
        <w:t>户查看，</w:t>
      </w:r>
      <w:r>
        <w:rPr>
          <w:rFonts w:hint="eastAsia"/>
          <w:color w:val="FF0000"/>
        </w:rPr>
        <w:t>（</w:t>
      </w:r>
      <w:r>
        <w:rPr>
          <w:color w:val="FF0000"/>
        </w:rPr>
        <w:t>备注</w:t>
      </w:r>
      <w:r>
        <w:rPr>
          <w:rFonts w:hint="eastAsia"/>
          <w:color w:val="FF0000"/>
        </w:rPr>
        <w:t>：</w:t>
      </w:r>
      <w:r>
        <w:rPr>
          <w:color w:val="FF0000"/>
        </w:rPr>
        <w:t>如</w:t>
      </w:r>
      <w:r>
        <w:rPr>
          <w:rFonts w:hint="eastAsia"/>
          <w:color w:val="FF0000"/>
        </w:rPr>
        <w:t>果该</w:t>
      </w:r>
      <w:r>
        <w:rPr>
          <w:color w:val="FF0000"/>
        </w:rPr>
        <w:t>用户</w:t>
      </w:r>
      <w:r>
        <w:rPr>
          <w:rFonts w:hint="eastAsia"/>
          <w:color w:val="FF0000"/>
        </w:rPr>
        <w:t>教师</w:t>
      </w:r>
      <w:r>
        <w:rPr>
          <w:color w:val="FF0000"/>
        </w:rPr>
        <w:t>以前</w:t>
      </w:r>
      <w:r>
        <w:rPr>
          <w:rFonts w:hint="eastAsia"/>
          <w:color w:val="FF0000"/>
        </w:rPr>
        <w:t>没</w:t>
      </w:r>
      <w:r>
        <w:rPr>
          <w:color w:val="FF0000"/>
        </w:rPr>
        <w:t>有</w:t>
      </w:r>
      <w:r>
        <w:rPr>
          <w:rFonts w:hint="eastAsia"/>
          <w:color w:val="FF0000"/>
        </w:rPr>
        <w:t>调动</w:t>
      </w:r>
      <w:r>
        <w:rPr>
          <w:color w:val="FF0000"/>
        </w:rPr>
        <w:t>过</w:t>
      </w:r>
      <w:r>
        <w:rPr>
          <w:rFonts w:hint="eastAsia"/>
          <w:color w:val="FF0000"/>
        </w:rPr>
        <w:t>，则无</w:t>
      </w:r>
      <w:r>
        <w:rPr>
          <w:color w:val="FF0000"/>
        </w:rPr>
        <w:t>信息</w:t>
      </w:r>
      <w:r>
        <w:rPr>
          <w:rFonts w:hint="eastAsia"/>
          <w:color w:val="FF0000"/>
        </w:rPr>
        <w:t>。</w:t>
      </w:r>
      <w:r>
        <w:rPr>
          <w:color w:val="FF0000"/>
        </w:rPr>
        <w:t>）</w:t>
      </w:r>
      <w:r>
        <w:rPr>
          <w:rFonts w:hint="eastAsia"/>
        </w:rPr>
        <w:t>如图3.4-1所</w:t>
      </w:r>
      <w:r>
        <w:t>示。</w:t>
      </w:r>
    </w:p>
    <w:p>
      <w:pPr>
        <w:jc w:val="center"/>
      </w:pPr>
      <w:r>
        <w:drawing>
          <wp:inline distT="0" distB="0" distL="0" distR="0">
            <wp:extent cx="5274310" cy="13208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3.4-1</w:t>
      </w:r>
      <w:r>
        <w:rPr>
          <w:rFonts w:hint="eastAsia"/>
        </w:rPr>
        <w:t>：教师</w:t>
      </w:r>
      <w:r>
        <w:t>调动</w:t>
      </w:r>
      <w:r>
        <w:rPr>
          <w:rFonts w:hint="eastAsia"/>
        </w:rPr>
        <w:t>记录</w:t>
      </w:r>
    </w:p>
    <w:p>
      <w:pPr>
        <w:widowControl/>
        <w:spacing w:line="240" w:lineRule="auto"/>
        <w:jc w:val="left"/>
      </w:pPr>
      <w:r>
        <w:br w:type="page"/>
      </w:r>
    </w:p>
    <w:p>
      <w:pPr>
        <w:pStyle w:val="2"/>
        <w:numPr>
          <w:ilvl w:val="0"/>
          <w:numId w:val="1"/>
        </w:numPr>
      </w:pPr>
      <w:bookmarkStart w:id="20" w:name="_Toc12916"/>
      <w:r>
        <w:rPr>
          <w:rFonts w:hint="eastAsia"/>
        </w:rPr>
        <w:t>查询统计</w:t>
      </w:r>
      <w:r>
        <w:t>系统</w:t>
      </w:r>
      <w:bookmarkEnd w:id="20"/>
    </w:p>
    <w:p>
      <w:pPr>
        <w:ind w:firstLine="480" w:firstLineChars="200"/>
      </w:pPr>
      <w:r>
        <w:rPr>
          <w:rFonts w:hint="eastAsia"/>
        </w:rPr>
        <w:t>查询统计系统</w:t>
      </w:r>
      <w:r>
        <w:t>分</w:t>
      </w:r>
      <w:r>
        <w:rPr>
          <w:rFonts w:hint="eastAsia"/>
        </w:rPr>
        <w:t>为教师当年学时查询（学员）、教师历史学时查询（学员）两个模块</w:t>
      </w:r>
      <w:r>
        <w:t>。</w:t>
      </w:r>
      <w:r>
        <w:rPr>
          <w:rFonts w:hint="eastAsia"/>
        </w:rPr>
        <w:t>方便用户查询当年</w:t>
      </w:r>
      <w:r>
        <w:t>和</w:t>
      </w:r>
      <w:r>
        <w:rPr>
          <w:rFonts w:hint="eastAsia"/>
        </w:rPr>
        <w:t>历</w:t>
      </w:r>
      <w:r>
        <w:t>年来的</w:t>
      </w:r>
      <w:r>
        <w:rPr>
          <w:rFonts w:hint="eastAsia"/>
        </w:rPr>
        <w:t>学时，</w:t>
      </w:r>
      <w:r>
        <w:t>并</w:t>
      </w:r>
      <w:r>
        <w:rPr>
          <w:rFonts w:hint="eastAsia"/>
        </w:rPr>
        <w:t>且可以导出表格</w:t>
      </w:r>
      <w:r>
        <w:t>打印</w:t>
      </w:r>
      <w:r>
        <w:rPr>
          <w:rFonts w:hint="eastAsia"/>
        </w:rPr>
        <w:t>，查询统计系统菜单如</w:t>
      </w:r>
      <w:r>
        <w:t>图</w:t>
      </w:r>
      <w:r>
        <w:rPr>
          <w:rFonts w:hint="eastAsia"/>
        </w:rPr>
        <w:t>4-1所</w:t>
      </w:r>
      <w:r>
        <w:t>示。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2124075" cy="150495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图4-1：查询统计系统</w:t>
      </w:r>
    </w:p>
    <w:p>
      <w:pPr>
        <w:pStyle w:val="3"/>
        <w:numPr>
          <w:ilvl w:val="1"/>
          <w:numId w:val="1"/>
        </w:numPr>
      </w:pPr>
      <w:bookmarkStart w:id="21" w:name="_Toc7394"/>
      <w:r>
        <w:rPr>
          <w:rFonts w:hint="eastAsia"/>
        </w:rPr>
        <w:t>教师</w:t>
      </w:r>
      <w:r>
        <w:t>当年</w:t>
      </w:r>
      <w:r>
        <w:rPr>
          <w:rFonts w:hint="eastAsia"/>
        </w:rPr>
        <w:t>学</w:t>
      </w:r>
      <w:r>
        <w:t>时</w:t>
      </w:r>
      <w:r>
        <w:rPr>
          <w:rFonts w:hint="eastAsia"/>
        </w:rPr>
        <w:t>查询（</w:t>
      </w:r>
      <w:r>
        <w:t>学员）</w:t>
      </w:r>
      <w:bookmarkEnd w:id="21"/>
    </w:p>
    <w:p>
      <w:pPr>
        <w:ind w:firstLine="480" w:firstLineChars="200"/>
      </w:pPr>
      <w:r>
        <w:rPr>
          <w:rFonts w:hint="eastAsia"/>
        </w:rPr>
        <w:t>教师当年学时查询（学员）可以查询该用</w:t>
      </w:r>
      <w:r>
        <w:t>户</w:t>
      </w:r>
      <w:r>
        <w:rPr>
          <w:rFonts w:hint="eastAsia"/>
        </w:rPr>
        <w:t>在</w:t>
      </w:r>
      <w:r>
        <w:t>该</w:t>
      </w:r>
      <w:r>
        <w:rPr>
          <w:rFonts w:hint="eastAsia"/>
        </w:rPr>
        <w:t>学</w:t>
      </w:r>
      <w:r>
        <w:t>年度</w:t>
      </w:r>
      <w:r>
        <w:rPr>
          <w:rFonts w:hint="eastAsia"/>
        </w:rPr>
        <w:t>所</w:t>
      </w:r>
      <w:r>
        <w:t>获得</w:t>
      </w:r>
      <w:r>
        <w:rPr>
          <w:rFonts w:hint="eastAsia"/>
        </w:rPr>
        <w:t>的学</w:t>
      </w:r>
      <w:r>
        <w:t>时</w:t>
      </w:r>
      <w:r>
        <w:rPr>
          <w:rFonts w:hint="eastAsia"/>
        </w:rPr>
        <w:t>情况，</w:t>
      </w:r>
      <w:r>
        <w:t>如图</w:t>
      </w:r>
      <w:r>
        <w:rPr>
          <w:rFonts w:hint="eastAsia"/>
        </w:rPr>
        <w:t>4.1-1所</w:t>
      </w:r>
      <w:r>
        <w:t>示。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5274310" cy="198628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图4.1-1：教师当年学时查询（学员）</w:t>
      </w:r>
    </w:p>
    <w:p>
      <w:pPr>
        <w:ind w:firstLine="480" w:firstLineChars="200"/>
        <w:jc w:val="center"/>
      </w:pPr>
    </w:p>
    <w:p>
      <w:pPr>
        <w:ind w:firstLine="480" w:firstLineChars="200"/>
      </w:pPr>
      <w:r>
        <w:rPr>
          <w:rFonts w:hint="eastAsia"/>
        </w:rPr>
        <w:t>单击姓名旁边</w:t>
      </w:r>
      <w:r>
        <w:t>“导出</w:t>
      </w:r>
      <w:r>
        <w:rPr>
          <w:rFonts w:hint="eastAsia"/>
        </w:rPr>
        <w:t>E</w:t>
      </w:r>
      <w:r>
        <w:t xml:space="preserve">xcel” </w:t>
      </w:r>
      <w:r>
        <w:drawing>
          <wp:inline distT="0" distB="0" distL="0" distR="0">
            <wp:extent cx="828675" cy="29527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可导出该学</w:t>
      </w:r>
      <w:r>
        <w:t>年度</w:t>
      </w:r>
      <w:r>
        <w:rPr>
          <w:rFonts w:hint="eastAsia"/>
        </w:rPr>
        <w:t>学</w:t>
      </w:r>
      <w:r>
        <w:t>时的明细表，</w:t>
      </w:r>
      <w:r>
        <w:rPr>
          <w:rFonts w:hint="eastAsia"/>
        </w:rPr>
        <w:t>单击</w:t>
      </w:r>
      <w:r>
        <w:t>后</w:t>
      </w:r>
      <w:r>
        <w:rPr>
          <w:rFonts w:hint="eastAsia"/>
        </w:rPr>
        <w:t>会弹出</w:t>
      </w:r>
      <w:r>
        <w:t>对</w:t>
      </w:r>
      <w:r>
        <w:rPr>
          <w:rFonts w:hint="eastAsia"/>
        </w:rPr>
        <w:t>话框，选择</w:t>
      </w:r>
      <w:r>
        <w:t>保存的位置，单击“</w:t>
      </w:r>
      <w:r>
        <w:rPr>
          <w:rFonts w:hint="eastAsia"/>
        </w:rPr>
        <w:t>下载</w:t>
      </w:r>
      <w:r>
        <w:t>”</w:t>
      </w:r>
      <w:r>
        <w:drawing>
          <wp:inline distT="0" distB="0" distL="0" distR="0">
            <wp:extent cx="695325" cy="26670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，进行下载，如图4.1-2</w:t>
      </w:r>
      <w:r>
        <w:rPr>
          <w:rFonts w:hint="eastAsia"/>
        </w:rPr>
        <w:t>所</w:t>
      </w:r>
      <w:r>
        <w:t>示。</w:t>
      </w:r>
    </w:p>
    <w:p>
      <w:pPr>
        <w:ind w:firstLine="480" w:firstLineChars="200"/>
        <w:jc w:val="center"/>
      </w:pPr>
      <w:r>
        <w:drawing>
          <wp:inline distT="0" distB="0" distL="0" distR="0">
            <wp:extent cx="5274310" cy="2875280"/>
            <wp:effectExtent l="0" t="0" r="254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  <w:r>
        <w:rPr>
          <w:rFonts w:hint="eastAsia"/>
        </w:rPr>
        <w:t>图4.2-2：</w:t>
      </w:r>
      <w:r>
        <w:t>下载</w:t>
      </w:r>
      <w:r>
        <w:rPr>
          <w:rFonts w:hint="eastAsia"/>
        </w:rPr>
        <w:t>个</w:t>
      </w:r>
      <w:r>
        <w:t>人学时明细表</w:t>
      </w:r>
    </w:p>
    <w:p>
      <w:pPr>
        <w:pStyle w:val="3"/>
        <w:numPr>
          <w:ilvl w:val="1"/>
          <w:numId w:val="1"/>
        </w:numPr>
      </w:pPr>
      <w:bookmarkStart w:id="22" w:name="_Toc9018"/>
      <w:r>
        <w:rPr>
          <w:rFonts w:hint="eastAsia"/>
        </w:rPr>
        <w:t>教师历史学</w:t>
      </w:r>
      <w:r>
        <w:t>时</w:t>
      </w:r>
      <w:r>
        <w:rPr>
          <w:rFonts w:hint="eastAsia"/>
        </w:rPr>
        <w:t>查询（</w:t>
      </w:r>
      <w:r>
        <w:t>学员）</w:t>
      </w:r>
      <w:bookmarkEnd w:id="22"/>
    </w:p>
    <w:p>
      <w:pPr>
        <w:ind w:firstLine="480" w:firstLineChars="200"/>
      </w:pPr>
      <w:r>
        <w:rPr>
          <w:rFonts w:hint="eastAsia"/>
        </w:rPr>
        <w:t>教师历史学时查询（学员）可以查询该用户在以往五学年度所获得的学时情况，如图4.</w:t>
      </w:r>
      <w:r>
        <w:t>2</w:t>
      </w:r>
      <w:r>
        <w:rPr>
          <w:rFonts w:hint="eastAsia"/>
        </w:rPr>
        <w:t>-1所示。</w:t>
      </w:r>
    </w:p>
    <w:p>
      <w:pPr/>
      <w:r>
        <w:drawing>
          <wp:inline distT="0" distB="0" distL="0" distR="0">
            <wp:extent cx="5590540" cy="1807210"/>
            <wp:effectExtent l="0" t="0" r="0" b="25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6"/>
                    <a:srcRect t="3024"/>
                    <a:stretch>
                      <a:fillRect/>
                    </a:stretch>
                  </pic:blipFill>
                  <pic:spPr>
                    <a:xfrm>
                      <a:off x="0" y="0"/>
                      <a:ext cx="5600245" cy="181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4.2-1</w:t>
      </w:r>
      <w:r>
        <w:rPr>
          <w:rFonts w:hint="eastAsia"/>
        </w:rPr>
        <w:t>：教师历史学时查询（学员）</w:t>
      </w:r>
    </w:p>
    <w:p>
      <w:pPr>
        <w:jc w:val="center"/>
      </w:pPr>
    </w:p>
    <w:p>
      <w:pPr>
        <w:ind w:firstLine="480" w:firstLineChars="200"/>
      </w:pPr>
      <w:r>
        <w:rPr>
          <w:rFonts w:hint="eastAsia"/>
        </w:rPr>
        <w:t>单击左边</w:t>
      </w:r>
      <w:r>
        <w:t>“</w:t>
      </w:r>
      <w:r>
        <w:rPr>
          <w:rFonts w:hint="eastAsia"/>
        </w:rPr>
        <w:t>2015</w:t>
      </w:r>
      <w:r>
        <w:t>”</w:t>
      </w:r>
      <w:r>
        <w:rPr>
          <w:rFonts w:hint="eastAsia"/>
        </w:rPr>
        <w:t>字</w:t>
      </w:r>
      <w:r>
        <w:t>样</w:t>
      </w:r>
      <w:r>
        <w:drawing>
          <wp:inline distT="0" distB="0" distL="0" distR="0">
            <wp:extent cx="666750" cy="31432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进行</w:t>
      </w:r>
      <w:r>
        <w:t>年</w:t>
      </w:r>
      <w:r>
        <w:rPr>
          <w:rFonts w:hint="eastAsia"/>
        </w:rPr>
        <w:t>份</w:t>
      </w:r>
      <w:r>
        <w:t>的</w:t>
      </w:r>
      <w:r>
        <w:rPr>
          <w:rFonts w:hint="eastAsia"/>
        </w:rPr>
        <w:t>选择</w:t>
      </w:r>
      <w:r>
        <w:t>，</w:t>
      </w:r>
      <w:r>
        <w:rPr>
          <w:rFonts w:hint="eastAsia"/>
        </w:rPr>
        <w:t>然后单击</w:t>
      </w:r>
      <w:r>
        <w:t>“查询”按钮</w:t>
      </w:r>
      <w:r>
        <w:drawing>
          <wp:inline distT="0" distB="0" distL="0" distR="0">
            <wp:extent cx="514350" cy="18097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进行</w:t>
      </w:r>
      <w:r>
        <w:t>查询，</w:t>
      </w:r>
      <w:r>
        <w:rPr>
          <w:rFonts w:hint="eastAsia"/>
        </w:rPr>
        <w:t>最后单击</w:t>
      </w:r>
      <w:r>
        <w:t>“导出</w:t>
      </w:r>
      <w:r>
        <w:rPr>
          <w:rFonts w:hint="eastAsia"/>
        </w:rPr>
        <w:t>E</w:t>
      </w:r>
      <w:r>
        <w:t xml:space="preserve">xcel” </w:t>
      </w:r>
      <w:r>
        <w:drawing>
          <wp:inline distT="0" distB="0" distL="0" distR="0">
            <wp:extent cx="657225" cy="22860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按钮，可导出开</w:t>
      </w:r>
      <w:r>
        <w:t>始查询的</w:t>
      </w:r>
      <w:r>
        <w:rPr>
          <w:rFonts w:hint="eastAsia"/>
        </w:rPr>
        <w:t>该学</w:t>
      </w:r>
      <w:r>
        <w:t>年度</w:t>
      </w:r>
      <w:r>
        <w:rPr>
          <w:rFonts w:hint="eastAsia"/>
        </w:rPr>
        <w:t>学</w:t>
      </w:r>
      <w:r>
        <w:t>时的明细表，</w:t>
      </w:r>
      <w:r>
        <w:rPr>
          <w:rFonts w:hint="eastAsia"/>
        </w:rPr>
        <w:t>单击</w:t>
      </w:r>
      <w:r>
        <w:t>后</w:t>
      </w:r>
      <w:r>
        <w:rPr>
          <w:rFonts w:hint="eastAsia"/>
        </w:rPr>
        <w:t>会弹出</w:t>
      </w:r>
      <w:r>
        <w:t>对</w:t>
      </w:r>
      <w:r>
        <w:rPr>
          <w:rFonts w:hint="eastAsia"/>
        </w:rPr>
        <w:t>话框，选择</w:t>
      </w:r>
      <w:r>
        <w:t>保存的位置，单击“</w:t>
      </w:r>
      <w:r>
        <w:rPr>
          <w:rFonts w:hint="eastAsia"/>
        </w:rPr>
        <w:t>下载</w:t>
      </w:r>
      <w:r>
        <w:t>”</w:t>
      </w:r>
      <w:r>
        <w:drawing>
          <wp:inline distT="0" distB="0" distL="0" distR="0">
            <wp:extent cx="695325" cy="266700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，进行下载，如图4.2-2</w:t>
      </w:r>
      <w:r>
        <w:rPr>
          <w:rFonts w:hint="eastAsia"/>
        </w:rPr>
        <w:t>及</w:t>
      </w:r>
      <w:r>
        <w:t>图</w:t>
      </w:r>
      <w:r>
        <w:rPr>
          <w:rFonts w:hint="eastAsia"/>
        </w:rPr>
        <w:t>4.2-3所</w:t>
      </w:r>
      <w:r>
        <w:t>示。</w:t>
      </w:r>
    </w:p>
    <w:p>
      <w:pPr>
        <w:jc w:val="left"/>
      </w:pPr>
    </w:p>
    <w:p>
      <w:pPr>
        <w:jc w:val="center"/>
      </w:pPr>
      <w:r>
        <w:drawing>
          <wp:inline distT="0" distB="0" distL="0" distR="0">
            <wp:extent cx="3257550" cy="25971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0"/>
                    <a:srcRect t="430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976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图：4.2-2历</w:t>
      </w:r>
      <w:r>
        <w:t>史</w:t>
      </w:r>
      <w:r>
        <w:rPr>
          <w:rFonts w:hint="eastAsia"/>
        </w:rPr>
        <w:t>学</w:t>
      </w:r>
      <w:r>
        <w:t>时</w:t>
      </w:r>
      <w:r>
        <w:rPr>
          <w:rFonts w:hint="eastAsia"/>
        </w:rPr>
        <w:t>查询操作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853690"/>
            <wp:effectExtent l="0" t="0" r="254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图4.2-3：历史</w:t>
      </w:r>
      <w:r>
        <w:t>学</w:t>
      </w:r>
      <w:r>
        <w:rPr>
          <w:rFonts w:hint="eastAsia"/>
        </w:rPr>
        <w:t>时明细下</w:t>
      </w:r>
      <w:r>
        <w:t>载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bookmarkStart w:id="23" w:name="_Toc2876"/>
      <w:r>
        <w:rPr>
          <w:rFonts w:hint="eastAsia"/>
          <w:lang w:eastAsia="zh-CN"/>
        </w:rPr>
        <w:t>常见的问题及解决办法</w:t>
      </w:r>
      <w:bookmarkEnd w:id="23"/>
    </w:p>
    <w:p>
      <w:pPr>
        <w:pStyle w:val="3"/>
        <w:numPr>
          <w:ilvl w:val="1"/>
          <w:numId w:val="1"/>
        </w:numPr>
        <w:rPr>
          <w:rFonts w:hint="eastAsia"/>
          <w:color w:val="00B0F0"/>
          <w:lang w:val="en-US" w:eastAsia="zh-CN"/>
        </w:rPr>
      </w:pPr>
      <w:bookmarkStart w:id="24" w:name="_Toc15946"/>
      <w:r>
        <w:rPr>
          <w:rFonts w:hint="eastAsia"/>
          <w:color w:val="00B0F0"/>
          <w:lang w:val="en-US" w:eastAsia="zh-CN"/>
        </w:rPr>
        <w:t>自己的密码不清楚怎么办？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答：可以联系校管员重置密码，重置后密码为8个1（</w:t>
      </w:r>
      <w:r>
        <w:rPr>
          <w:rFonts w:hint="eastAsia"/>
          <w:color w:val="FF0000"/>
          <w:sz w:val="24"/>
          <w:szCs w:val="24"/>
          <w:lang w:val="en-US" w:eastAsia="zh-CN"/>
        </w:rPr>
        <w:t>一定要修改自己的默认密码</w:t>
      </w:r>
      <w:r>
        <w:rPr>
          <w:rFonts w:hint="eastAsia"/>
          <w:color w:val="000000"/>
          <w:sz w:val="24"/>
          <w:szCs w:val="24"/>
          <w:lang w:val="en-US" w:eastAsia="zh-CN"/>
        </w:rPr>
        <w:t>）</w:t>
      </w:r>
    </w:p>
    <w:p>
      <w:pPr>
        <w:pStyle w:val="3"/>
        <w:numPr>
          <w:ilvl w:val="1"/>
          <w:numId w:val="1"/>
        </w:numPr>
        <w:rPr>
          <w:rFonts w:hint="eastAsia"/>
          <w:color w:val="00B0F0"/>
          <w:lang w:val="en-US" w:eastAsia="zh-CN"/>
        </w:rPr>
      </w:pPr>
      <w:bookmarkStart w:id="25" w:name="_Toc3924"/>
      <w:r>
        <w:rPr>
          <w:rFonts w:hint="eastAsia"/>
          <w:color w:val="00B0F0"/>
          <w:lang w:val="en-US" w:eastAsia="zh-CN"/>
        </w:rPr>
        <w:t>老师在课程学习的时侯看不到课程播放界面，显示全是空白？</w:t>
      </w:r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答：可以换一下浏览器进行学习，首页最低部提供了几个常用的浏览器。</w:t>
      </w:r>
    </w:p>
    <w:p>
      <w:pPr>
        <w:pStyle w:val="3"/>
        <w:numPr>
          <w:ilvl w:val="1"/>
          <w:numId w:val="1"/>
        </w:numPr>
        <w:rPr>
          <w:rFonts w:hint="eastAsia"/>
          <w:color w:val="00B0F0"/>
          <w:lang w:val="en-US" w:eastAsia="zh-CN"/>
        </w:rPr>
      </w:pPr>
      <w:bookmarkStart w:id="26" w:name="_Toc6986"/>
      <w:r>
        <w:rPr>
          <w:rFonts w:hint="eastAsia"/>
          <w:color w:val="00B0F0"/>
          <w:lang w:val="en-US" w:eastAsia="zh-CN"/>
        </w:rPr>
        <w:t>课程学习流程？</w:t>
      </w:r>
      <w:bookmarkEnd w:id="2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答：首先进入选课中心进行选课，再进人未完成课程中，里面会显示出你所选的课程，然后点击课程学习，当学习满45分钟后，课程的学习时长已满足要求，但是必须还要填写学习记录。当课程学习满45分钟并且填写学习记录后该课程才完成并获取学时。</w:t>
      </w:r>
    </w:p>
    <w:p>
      <w:pPr>
        <w:pStyle w:val="3"/>
        <w:numPr>
          <w:ilvl w:val="1"/>
          <w:numId w:val="1"/>
        </w:numPr>
        <w:rPr>
          <w:rFonts w:hint="eastAsia"/>
          <w:color w:val="00B0F0"/>
          <w:lang w:val="en-US" w:eastAsia="zh-CN"/>
        </w:rPr>
      </w:pPr>
      <w:bookmarkStart w:id="27" w:name="_Toc281"/>
      <w:r>
        <w:rPr>
          <w:rFonts w:hint="eastAsia"/>
          <w:color w:val="00B0F0"/>
          <w:lang w:val="en-US" w:eastAsia="zh-CN"/>
        </w:rPr>
        <w:t>现在还没有登记线下学时？</w:t>
      </w:r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 xml:space="preserve"> 答：线下学时是由教师把培训获得的学时单提交给校管理员进行登记。但是现在还没有开放，请教师在没有开放登记学时之前整理好自己的学时单，等待学时登记工作开始交给校管理员进行登记。</w:t>
      </w:r>
    </w:p>
    <w:p>
      <w:pPr>
        <w:pStyle w:val="3"/>
        <w:numPr>
          <w:ilvl w:val="1"/>
          <w:numId w:val="1"/>
        </w:numPr>
        <w:rPr>
          <w:rFonts w:hint="eastAsia"/>
          <w:color w:val="00B0F0"/>
          <w:lang w:val="en-US" w:eastAsia="zh-CN"/>
        </w:rPr>
      </w:pPr>
      <w:bookmarkStart w:id="28" w:name="_Toc24007"/>
      <w:r>
        <w:rPr>
          <w:rFonts w:hint="eastAsia"/>
          <w:color w:val="00B0F0"/>
          <w:lang w:val="en-US" w:eastAsia="zh-CN"/>
        </w:rPr>
        <w:t>自己的账号不能登录到平台？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答：可以按照给出的不能登录提示，咨询校管理员。如校管理不清楚可以联系区管理员或者客户中心进行解答。</w:t>
      </w:r>
    </w:p>
    <w:p>
      <w:pPr>
        <w:pStyle w:val="3"/>
        <w:numPr>
          <w:ilvl w:val="1"/>
          <w:numId w:val="1"/>
        </w:numPr>
        <w:rPr>
          <w:rFonts w:hint="eastAsia"/>
          <w:color w:val="00B0F0"/>
          <w:lang w:val="en-US" w:eastAsia="zh-CN"/>
        </w:rPr>
      </w:pPr>
      <w:bookmarkStart w:id="29" w:name="_Toc23512"/>
      <w:r>
        <w:rPr>
          <w:rFonts w:hint="eastAsia"/>
          <w:color w:val="00B0F0"/>
          <w:lang w:val="en-US" w:eastAsia="zh-CN"/>
        </w:rPr>
        <w:t>忘记自己登录账号？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答：可以咨询账号所在学校的校管理员进行查询。</w:t>
      </w:r>
    </w:p>
    <w:p>
      <w:pPr>
        <w:pStyle w:val="3"/>
        <w:numPr>
          <w:ilvl w:val="1"/>
          <w:numId w:val="1"/>
        </w:numPr>
        <w:rPr>
          <w:rFonts w:hint="eastAsia"/>
          <w:color w:val="00B0F0"/>
          <w:lang w:val="en-US" w:eastAsia="zh-CN"/>
        </w:rPr>
      </w:pPr>
      <w:bookmarkStart w:id="30" w:name="_Toc10761"/>
      <w:r>
        <w:rPr>
          <w:rFonts w:hint="eastAsia"/>
          <w:color w:val="00B0F0"/>
          <w:lang w:val="en-US" w:eastAsia="zh-CN"/>
        </w:rPr>
        <w:t>播放界面PPT、RAR、ZIP、视频无法正常学习和下载？</w:t>
      </w:r>
      <w:bookmarkEnd w:id="3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如果遇到此问题，请在播放界面左下角有个小医生图标，可以点击把课程相关的问题告诉给平台服务中心，服务中心会接到老师反馈的课程问题进行检查课程并处理。如果看视频显示缓存当中请暂停会（同时检查自己网速情况，网速慢会影响自己的观看质量）。</w:t>
      </w:r>
    </w:p>
    <w:p>
      <w:pPr>
        <w:rPr>
          <w:rFonts w:hint="eastAsia"/>
          <w:lang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 xml:space="preserve"> 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swiss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幼圆">
    <w:altName w:val="宋体"/>
    <w:panose1 w:val="02010509060101010101"/>
    <w:charset w:val="86"/>
    <w:family w:val="swiss"/>
    <w:pitch w:val="default"/>
    <w:sig w:usb0="00000000" w:usb1="00000000" w:usb2="00000000" w:usb3="00000000" w:csb0="00040000" w:csb1="00000000"/>
  </w:font>
  <w:font w:name="Calibri Light">
    <w:altName w:val="Calibri"/>
    <w:panose1 w:val="020F0302020204030204"/>
    <w:charset w:val="00"/>
    <w:family w:val="decorative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幼圆">
    <w:altName w:val="宋体"/>
    <w:panose1 w:val="02010509060101010101"/>
    <w:charset w:val="86"/>
    <w:family w:val="decorative"/>
    <w:pitch w:val="default"/>
    <w:sig w:usb0="00000000" w:usb1="00000000" w:usb2="00000000" w:usb3="00000000" w:csb0="00040000" w:csb1="00000000"/>
  </w:font>
  <w:font w:name="Calibri Light">
    <w:altName w:val="Calibri"/>
    <w:panose1 w:val="020F0302020204030204"/>
    <w:charset w:val="00"/>
    <w:family w:val="roman"/>
    <w:pitch w:val="default"/>
    <w:sig w:usb0="00000000" w:usb1="00000000" w:usb2="00000000" w:usb3="00000000" w:csb0="2000019F" w:csb1="00000000"/>
  </w:font>
  <w:font w:name="幼圆">
    <w:altName w:val="宋体"/>
    <w:panose1 w:val="02010509060101010101"/>
    <w:charset w:val="86"/>
    <w:family w:val="roman"/>
    <w:pitch w:val="default"/>
    <w:sig w:usb0="00000000" w:usb1="00000000" w:usb2="00000000" w:usb3="00000000" w:csb0="00040000" w:csb1="00000000"/>
  </w:font>
  <w:font w:name="Calibri Light">
    <w:altName w:val="Calibri"/>
    <w:panose1 w:val="020F0302020204030204"/>
    <w:charset w:val="00"/>
    <w:family w:val="modern"/>
    <w:pitch w:val="default"/>
    <w:sig w:usb0="00000000" w:usb1="00000000" w:usb2="00000000" w:usb3="00000000" w:csb0="2000019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317274"/>
    </w:sdtPr>
    <w:sdtContent>
      <w:p>
        <w:pPr>
          <w:pStyle w:val="6"/>
          <w:jc w:val="center"/>
        </w:pPr>
        <w:r>
          <mc:AlternateContent>
            <mc:Choice Requires="wps">
              <w:drawing>
                <wp:inline distT="0" distB="0" distL="0" distR="0">
                  <wp:extent cx="5467350" cy="45085"/>
                  <wp:effectExtent l="9525" t="9525" r="0" b="2540"/>
                  <wp:docPr id="9" name="流程图: 决策 9" descr="Light horizontal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 id="_x0000_s1026" o:spid="_x0000_s1026" o:spt="110" alt="Light horizontal" type="#_x0000_t110" style="flip:y;height:3.55pt;width:430.5pt;" fillcolor="#000000" filled="t" stroked="f" coordsize="21600,21600" o:gfxdata="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643LQ1AAAAAMBAAAPAAAAAAAAAAEAIAAA&#10;ACIAAABkcnMvZG93bnJldi54bWxQSwECFAAUAAAACACHTuJAMHJdV0kCAABdBAAADgAAAAAAAAAB&#10;ACAAAAAjAQAAZHJzL2Uyb0RvYy54bWxQSwUGAAAAAAYABgBZAQAA3gUAAAAA&#10;">
                  <v:fill type="pattern" on="t" color2="#FFFFFF" focussize="0,0" r:id="rId1"/>
                  <v:stroke on="f"/>
                  <v:imagedata o:title=""/>
                  <o:lock v:ext="edit" aspectratio="f"/>
                  <w10:wrap type="none"/>
                  <w10:anchorlock/>
                </v:shape>
              </w:pict>
            </mc:Fallback>
          </mc:AlternateContent>
        </w:r>
      </w:p>
      <w:p>
        <w:pPr>
          <w:pStyle w:val="6"/>
          <w:jc w:val="center"/>
        </w:pPr>
        <w:r>
          <w:fldChar w:fldCharType="begin"/>
        </w:r>
        <w:r>
          <w:instrText xml:space="preserve">PAGE    \* MERGEFORMAT</w:instrText>
        </w:r>
        <w:r>
          <w:fldChar w:fldCharType="separate"/>
        </w:r>
        <w:r>
          <w:rPr>
            <w:lang w:val="zh-CN"/>
          </w:rPr>
          <w:t>22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19420333">
    <w:nsid w:val="071E35AD"/>
    <w:multiLevelType w:val="multilevel"/>
    <w:tmpl w:val="071E35AD"/>
    <w:lvl w:ilvl="0" w:tentative="1">
      <w:start w:val="1"/>
      <w:numFmt w:val="decimal"/>
      <w:lvlText w:val="%1."/>
      <w:lvlJc w:val="left"/>
      <w:pPr>
        <w:ind w:left="425" w:hanging="425"/>
      </w:pPr>
    </w:lvl>
    <w:lvl w:ilvl="1" w:tentative="1">
      <w:start w:val="1"/>
      <w:numFmt w:val="decimal"/>
      <w:lvlText w:val="%1.%2."/>
      <w:lvlJc w:val="left"/>
      <w:pPr>
        <w:ind w:left="567" w:hanging="567"/>
      </w:pPr>
    </w:lvl>
    <w:lvl w:ilvl="2" w:tentative="1">
      <w:start w:val="1"/>
      <w:numFmt w:val="decimal"/>
      <w:lvlText w:val="%1.%2.%3."/>
      <w:lvlJc w:val="left"/>
      <w:pPr>
        <w:ind w:left="709" w:hanging="709"/>
      </w:pPr>
    </w:lvl>
    <w:lvl w:ilvl="3" w:tentative="1">
      <w:start w:val="1"/>
      <w:numFmt w:val="decimal"/>
      <w:lvlText w:val="%1.%2.%3.%4."/>
      <w:lvlJc w:val="left"/>
      <w:pPr>
        <w:ind w:left="851" w:hanging="851"/>
      </w:pPr>
    </w:lvl>
    <w:lvl w:ilvl="4" w:tentative="1">
      <w:start w:val="1"/>
      <w:numFmt w:val="decimal"/>
      <w:lvlText w:val="%1.%2.%3.%4.%5."/>
      <w:lvlJc w:val="left"/>
      <w:pPr>
        <w:ind w:left="992" w:hanging="992"/>
      </w:p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194203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897"/>
    <w:rsid w:val="00060AD9"/>
    <w:rsid w:val="00081751"/>
    <w:rsid w:val="00116073"/>
    <w:rsid w:val="00195693"/>
    <w:rsid w:val="00265475"/>
    <w:rsid w:val="002B2024"/>
    <w:rsid w:val="00313846"/>
    <w:rsid w:val="00363A43"/>
    <w:rsid w:val="003B0FAF"/>
    <w:rsid w:val="003D4A42"/>
    <w:rsid w:val="004004B7"/>
    <w:rsid w:val="00412897"/>
    <w:rsid w:val="00426CBF"/>
    <w:rsid w:val="00430294"/>
    <w:rsid w:val="00441A91"/>
    <w:rsid w:val="004A22FA"/>
    <w:rsid w:val="004A7B3C"/>
    <w:rsid w:val="004B176B"/>
    <w:rsid w:val="004B3C4D"/>
    <w:rsid w:val="004D74FC"/>
    <w:rsid w:val="005128BC"/>
    <w:rsid w:val="00546EF7"/>
    <w:rsid w:val="00591991"/>
    <w:rsid w:val="005939D2"/>
    <w:rsid w:val="005D3683"/>
    <w:rsid w:val="005D55C6"/>
    <w:rsid w:val="0063403D"/>
    <w:rsid w:val="006757C7"/>
    <w:rsid w:val="006A4BE4"/>
    <w:rsid w:val="006D3904"/>
    <w:rsid w:val="00702CC3"/>
    <w:rsid w:val="007125BE"/>
    <w:rsid w:val="00770925"/>
    <w:rsid w:val="007910AF"/>
    <w:rsid w:val="0079331F"/>
    <w:rsid w:val="00813968"/>
    <w:rsid w:val="00842544"/>
    <w:rsid w:val="00857DA5"/>
    <w:rsid w:val="009B2944"/>
    <w:rsid w:val="00A61067"/>
    <w:rsid w:val="00A9690D"/>
    <w:rsid w:val="00AA6C17"/>
    <w:rsid w:val="00B06736"/>
    <w:rsid w:val="00B31DAA"/>
    <w:rsid w:val="00BA2425"/>
    <w:rsid w:val="00BA54A4"/>
    <w:rsid w:val="00BB0920"/>
    <w:rsid w:val="00BB68E7"/>
    <w:rsid w:val="00C10492"/>
    <w:rsid w:val="00CA6260"/>
    <w:rsid w:val="00CB1C2B"/>
    <w:rsid w:val="00D67CAB"/>
    <w:rsid w:val="00D94AD1"/>
    <w:rsid w:val="00DB7CC8"/>
    <w:rsid w:val="00DC76DB"/>
    <w:rsid w:val="00DD4AC3"/>
    <w:rsid w:val="00E111CA"/>
    <w:rsid w:val="00F53C26"/>
    <w:rsid w:val="00F55125"/>
    <w:rsid w:val="00FD7CB5"/>
    <w:rsid w:val="023D413A"/>
    <w:rsid w:val="03DC6164"/>
    <w:rsid w:val="05BE62FA"/>
    <w:rsid w:val="08EB6831"/>
    <w:rsid w:val="08FE41CD"/>
    <w:rsid w:val="09942142"/>
    <w:rsid w:val="0A36774D"/>
    <w:rsid w:val="0C7E418F"/>
    <w:rsid w:val="0D521BE9"/>
    <w:rsid w:val="14545F69"/>
    <w:rsid w:val="178612A4"/>
    <w:rsid w:val="1B21400E"/>
    <w:rsid w:val="28932C21"/>
    <w:rsid w:val="29D25B2C"/>
    <w:rsid w:val="2BE46810"/>
    <w:rsid w:val="2C863317"/>
    <w:rsid w:val="2C9E14C2"/>
    <w:rsid w:val="32D93479"/>
    <w:rsid w:val="33B2575C"/>
    <w:rsid w:val="34FC447A"/>
    <w:rsid w:val="44066626"/>
    <w:rsid w:val="47326B5E"/>
    <w:rsid w:val="481161CC"/>
    <w:rsid w:val="4A4F0FFA"/>
    <w:rsid w:val="4AF334EA"/>
    <w:rsid w:val="4CD6771E"/>
    <w:rsid w:val="52C825DD"/>
    <w:rsid w:val="52F30EA2"/>
    <w:rsid w:val="56376A81"/>
    <w:rsid w:val="58951DE3"/>
    <w:rsid w:val="592D325B"/>
    <w:rsid w:val="5A781F79"/>
    <w:rsid w:val="5D281862"/>
    <w:rsid w:val="60730FCA"/>
    <w:rsid w:val="631D0F28"/>
    <w:rsid w:val="65FB38DF"/>
    <w:rsid w:val="66A504F5"/>
    <w:rsid w:val="67D81B6B"/>
    <w:rsid w:val="68BC5661"/>
    <w:rsid w:val="68D27805"/>
    <w:rsid w:val="6A47557B"/>
    <w:rsid w:val="6A6A40A3"/>
    <w:rsid w:val="70734988"/>
    <w:rsid w:val="746F1D15"/>
    <w:rsid w:val="762A586E"/>
    <w:rsid w:val="7855167B"/>
    <w:rsid w:val="78C63342"/>
    <w:rsid w:val="78D131C3"/>
    <w:rsid w:val="7CA7288F"/>
    <w:rsid w:val="7E9136B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幼圆" w:cs="Times New Roman"/>
      <w:kern w:val="2"/>
      <w:sz w:val="24"/>
      <w:szCs w:val="20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Char"/>
    <w:basedOn w:val="10"/>
    <w:link w:val="2"/>
    <w:qFormat/>
    <w:uiPriority w:val="9"/>
    <w:rPr>
      <w:rFonts w:ascii="Times New Roman" w:hAnsi="Times New Roman" w:eastAsia="幼圆" w:cs="Times New Roman"/>
      <w:b/>
      <w:bCs/>
      <w:kern w:val="44"/>
      <w:sz w:val="32"/>
      <w:szCs w:val="44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2 Char"/>
    <w:basedOn w:val="10"/>
    <w:link w:val="3"/>
    <w:qFormat/>
    <w:uiPriority w:val="9"/>
    <w:rPr>
      <w:rFonts w:eastAsia="幼圆" w:asciiTheme="majorHAnsi" w:hAnsiTheme="majorHAnsi" w:cstheme="majorBidi"/>
      <w:b/>
      <w:bCs/>
      <w:sz w:val="30"/>
      <w:szCs w:val="32"/>
    </w:rPr>
  </w:style>
  <w:style w:type="character" w:customStyle="1" w:styleId="16">
    <w:name w:val="标题 3 Char"/>
    <w:basedOn w:val="10"/>
    <w:link w:val="4"/>
    <w:qFormat/>
    <w:uiPriority w:val="9"/>
    <w:rPr>
      <w:rFonts w:ascii="Times New Roman" w:hAnsi="Times New Roman" w:eastAsia="幼圆" w:cs="Times New Roman"/>
      <w:b/>
      <w:bCs/>
      <w:sz w:val="30"/>
      <w:szCs w:val="32"/>
    </w:rPr>
  </w:style>
  <w:style w:type="character" w:customStyle="1" w:styleId="17">
    <w:name w:val="页眉 Char"/>
    <w:basedOn w:val="10"/>
    <w:link w:val="7"/>
    <w:qFormat/>
    <w:uiPriority w:val="99"/>
    <w:rPr>
      <w:rFonts w:ascii="Times New Roman" w:hAnsi="Times New Roman" w:eastAsia="幼圆" w:cs="Times New Roman"/>
      <w:sz w:val="18"/>
      <w:szCs w:val="18"/>
    </w:rPr>
  </w:style>
  <w:style w:type="character" w:customStyle="1" w:styleId="18">
    <w:name w:val="页脚 Char"/>
    <w:basedOn w:val="10"/>
    <w:link w:val="6"/>
    <w:qFormat/>
    <w:uiPriority w:val="99"/>
    <w:rPr>
      <w:rFonts w:ascii="Times New Roman" w:hAnsi="Times New Roman" w:eastAsia="幼圆" w:cs="Times New Roman"/>
      <w:sz w:val="18"/>
      <w:szCs w:val="18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theme" Target="theme/theme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footer" Target="foot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19C169-D842-4BC4-BA11-318D6136F4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23</Pages>
  <Words>871</Words>
  <Characters>4968</Characters>
  <Lines>41</Lines>
  <Paragraphs>11</Paragraphs>
  <ScaleCrop>false</ScaleCrop>
  <LinksUpToDate>false</LinksUpToDate>
  <CharactersWithSpaces>5828</CharactersWithSpaces>
  <Application>WPS Office_10.1.0.5399_F1E327BC-269C-435d-A152-05C5408002CA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2016-01-05T01:49:00Z</dcterms:created>
  <dc:creator>Sky123.Org</dc:creator>
  <cp:lastModifiedBy>Administrator</cp:lastModifiedBy>
  <dcterms:modified xsi:type="dcterms:W3CDTF">2016-01-11T02:08:04Z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2052-10.1.0.5399</vt:lpwstr>
  </property>
</Properties>
</file>